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4F6A" w:rsidRPr="00D43AAF" w:rsidRDefault="00F74F6A" w:rsidP="00F74F6A">
      <w:pPr>
        <w:rPr>
          <w:rFonts w:ascii="Segoe UI" w:hAnsi="Segoe UI" w:cs="Segoe UI"/>
          <w:sz w:val="6"/>
          <w:szCs w:val="6"/>
        </w:rPr>
      </w:pPr>
      <w:bookmarkStart w:id="0" w:name="_GoBack"/>
      <w:bookmarkEnd w:id="0"/>
    </w:p>
    <w:tbl>
      <w:tblPr>
        <w:tblW w:w="10350"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15" w:type="dxa"/>
          <w:right w:w="115" w:type="dxa"/>
        </w:tblCellMar>
        <w:tblLook w:val="04A0" w:firstRow="1" w:lastRow="0" w:firstColumn="1" w:lastColumn="0" w:noHBand="0" w:noVBand="1"/>
      </w:tblPr>
      <w:tblGrid>
        <w:gridCol w:w="10350"/>
      </w:tblGrid>
      <w:tr w:rsidR="00F74F6A" w:rsidRPr="00D43AAF" w:rsidTr="00502E0F">
        <w:tc>
          <w:tcPr>
            <w:tcW w:w="10350" w:type="dxa"/>
          </w:tcPr>
          <w:p w:rsidR="00F74F6A" w:rsidRPr="00D43AAF" w:rsidRDefault="00F74F6A" w:rsidP="00C90FDA">
            <w:pPr>
              <w:rPr>
                <w:rFonts w:ascii="Segoe UI" w:hAnsi="Segoe UI" w:cs="Segoe UI"/>
                <w:sz w:val="14"/>
                <w:szCs w:val="14"/>
              </w:rPr>
            </w:pPr>
            <w:r w:rsidRPr="00D43AAF">
              <w:rPr>
                <w:rFonts w:ascii="Segoe UI" w:eastAsia="Segoe UI" w:hAnsi="Segoe UI" w:cs="Segoe UI"/>
                <w:b/>
                <w:sz w:val="16"/>
                <w:szCs w:val="14"/>
                <w:lang w:bidi="uk-UA"/>
              </w:rPr>
              <w:t>ПРИЗНАЧЕННЯ</w:t>
            </w:r>
            <w:r w:rsidR="004D7294" w:rsidRPr="00D43AAF">
              <w:rPr>
                <w:rFonts w:ascii="Segoe UI" w:eastAsia="Segoe UI" w:hAnsi="Segoe UI" w:cs="Segoe UI"/>
                <w:b/>
                <w:sz w:val="16"/>
                <w:szCs w:val="14"/>
                <w:lang w:bidi="uk-UA"/>
              </w:rPr>
              <w:t>.</w:t>
            </w:r>
            <w:r w:rsidRPr="00D43AAF">
              <w:rPr>
                <w:rFonts w:ascii="Segoe UI" w:eastAsia="Segoe UI" w:hAnsi="Segoe UI" w:cs="Segoe UI"/>
                <w:b/>
                <w:sz w:val="16"/>
                <w:szCs w:val="14"/>
                <w:lang w:bidi="uk-UA"/>
              </w:rPr>
              <w:t xml:space="preserve"> </w:t>
            </w:r>
            <w:r w:rsidRPr="00D43AAF">
              <w:rPr>
                <w:rFonts w:ascii="Segoe UI" w:eastAsia="Segoe UI" w:hAnsi="Segoe UI" w:cs="Segoe UI"/>
                <w:sz w:val="16"/>
                <w:szCs w:val="14"/>
                <w:lang w:bidi="uk-UA"/>
              </w:rPr>
              <w:t>Шкільний округ повинен надати батькам/опікунам всю інформацію, що є в округу, для ухвалення рішення відносно проведення первинної оцінки, первинного поміщення в учбовий заклад або проведення повторної оцінки учня. Ця форма є проханням про здобуття вашої згоди на проведення вказаної дії. Шкільному персоналу буде корисно дізнатися, з яких причин ви не дали згоди на проведення пропонованої дії. Якщо у вас з'являться питання відносно цього прохання, ви можете подзвонити завідувачу спеціальним навчанням вашого шкільного округу та з'ясувати, чому вам було направлено це прохання.</w:t>
            </w:r>
          </w:p>
        </w:tc>
      </w:tr>
    </w:tbl>
    <w:p w:rsidR="00F74F6A" w:rsidRPr="00D43AAF" w:rsidRDefault="00F74F6A" w:rsidP="00F74F6A">
      <w:pPr>
        <w:rPr>
          <w:rFonts w:ascii="Segoe UI" w:hAnsi="Segoe UI" w:cs="Segoe UI"/>
          <w:sz w:val="18"/>
          <w:szCs w:val="18"/>
        </w:rPr>
      </w:pPr>
    </w:p>
    <w:p w:rsidR="00F74F6A" w:rsidRPr="00D43AAF" w:rsidRDefault="00F74F6A" w:rsidP="00F74F6A">
      <w:pPr>
        <w:rPr>
          <w:rFonts w:ascii="Segoe UI" w:hAnsi="Segoe UI" w:cs="Segoe UI"/>
          <w:sz w:val="18"/>
          <w:szCs w:val="18"/>
        </w:rPr>
      </w:pPr>
    </w:p>
    <w:p w:rsidR="00F74F6A" w:rsidRPr="00D43AAF" w:rsidRDefault="00F74F6A" w:rsidP="00F74F6A">
      <w:pPr>
        <w:pStyle w:val="Heading1"/>
        <w:jc w:val="center"/>
        <w:rPr>
          <w:rFonts w:ascii="Segoe UI" w:hAnsi="Segoe UI" w:cs="Segoe UI"/>
          <w:szCs w:val="24"/>
        </w:rPr>
      </w:pPr>
      <w:r w:rsidRPr="00D43AAF">
        <w:rPr>
          <w:rFonts w:ascii="Segoe UI" w:eastAsia="Segoe UI" w:hAnsi="Segoe UI" w:cs="Segoe UI"/>
          <w:szCs w:val="24"/>
          <w:lang w:bidi="uk-UA"/>
        </w:rPr>
        <w:t>ЗГОДА БАТЬКІВ</w:t>
      </w:r>
    </w:p>
    <w:p w:rsidR="00F74F6A" w:rsidRPr="00D43AAF" w:rsidRDefault="00F74F6A" w:rsidP="00F74F6A">
      <w:pPr>
        <w:pStyle w:val="BodyText"/>
        <w:jc w:val="center"/>
        <w:rPr>
          <w:rFonts w:ascii="Segoe UI" w:hAnsi="Segoe UI" w:cs="Segoe UI"/>
          <w:sz w:val="18"/>
          <w:szCs w:val="18"/>
        </w:rPr>
      </w:pPr>
    </w:p>
    <w:tbl>
      <w:tblPr>
        <w:tblW w:w="0" w:type="auto"/>
        <w:tblLayout w:type="fixed"/>
        <w:tblLook w:val="0000" w:firstRow="0" w:lastRow="0" w:firstColumn="0" w:lastColumn="0" w:noHBand="0" w:noVBand="0"/>
        <w:tblDescription w:val="Table is used to collect the date of the form and the name of the parent/guardian(s)/adult student."/>
      </w:tblPr>
      <w:tblGrid>
        <w:gridCol w:w="720"/>
        <w:gridCol w:w="1674"/>
        <w:gridCol w:w="2916"/>
        <w:gridCol w:w="1872"/>
        <w:gridCol w:w="2736"/>
      </w:tblGrid>
      <w:tr w:rsidR="00F74F6A" w:rsidRPr="00D43AAF" w:rsidTr="00E22864">
        <w:tc>
          <w:tcPr>
            <w:tcW w:w="2394" w:type="dxa"/>
            <w:gridSpan w:val="2"/>
          </w:tcPr>
          <w:p w:rsidR="00F74F6A" w:rsidRPr="00D43AAF" w:rsidRDefault="00F74F6A" w:rsidP="00C90FDA">
            <w:pPr>
              <w:rPr>
                <w:rFonts w:ascii="Segoe UI" w:hAnsi="Segoe UI" w:cs="Segoe UI"/>
                <w:sz w:val="18"/>
                <w:szCs w:val="18"/>
              </w:rPr>
            </w:pPr>
          </w:p>
        </w:tc>
        <w:tc>
          <w:tcPr>
            <w:tcW w:w="2916" w:type="dxa"/>
          </w:tcPr>
          <w:p w:rsidR="00F74F6A" w:rsidRPr="00D43AAF" w:rsidRDefault="00F74F6A" w:rsidP="00C90FDA">
            <w:pPr>
              <w:rPr>
                <w:rFonts w:ascii="Segoe UI" w:hAnsi="Segoe UI" w:cs="Segoe UI"/>
                <w:sz w:val="18"/>
                <w:szCs w:val="18"/>
              </w:rPr>
            </w:pPr>
          </w:p>
        </w:tc>
        <w:tc>
          <w:tcPr>
            <w:tcW w:w="1872" w:type="dxa"/>
          </w:tcPr>
          <w:p w:rsidR="00F74F6A" w:rsidRPr="00D43AAF" w:rsidRDefault="00F74F6A" w:rsidP="00C90FDA">
            <w:pPr>
              <w:jc w:val="right"/>
              <w:rPr>
                <w:rFonts w:ascii="Segoe UI" w:hAnsi="Segoe UI" w:cs="Segoe UI"/>
                <w:sz w:val="18"/>
                <w:szCs w:val="18"/>
              </w:rPr>
            </w:pPr>
            <w:r w:rsidRPr="00D43AAF">
              <w:rPr>
                <w:rFonts w:ascii="Segoe UI" w:eastAsia="Segoe UI" w:hAnsi="Segoe UI" w:cs="Segoe UI"/>
                <w:sz w:val="18"/>
                <w:szCs w:val="18"/>
                <w:lang w:bidi="uk-UA"/>
              </w:rPr>
              <w:t>Дата:</w:t>
            </w:r>
          </w:p>
        </w:tc>
        <w:tc>
          <w:tcPr>
            <w:tcW w:w="2736" w:type="dxa"/>
            <w:tcBorders>
              <w:bottom w:val="single" w:sz="4" w:space="0" w:color="auto"/>
            </w:tcBorders>
          </w:tcPr>
          <w:p w:rsidR="00F74F6A" w:rsidRPr="00D43AAF" w:rsidRDefault="00F74F6A" w:rsidP="00C90FDA">
            <w:pPr>
              <w:jc w:val="center"/>
              <w:rPr>
                <w:rFonts w:ascii="Segoe UI" w:hAnsi="Segoe UI" w:cs="Segoe UI"/>
                <w:sz w:val="18"/>
                <w:szCs w:val="18"/>
              </w:rPr>
            </w:pPr>
          </w:p>
        </w:tc>
      </w:tr>
      <w:tr w:rsidR="00F74F6A" w:rsidRPr="00D43AAF" w:rsidTr="00E22864">
        <w:tc>
          <w:tcPr>
            <w:tcW w:w="2394" w:type="dxa"/>
            <w:gridSpan w:val="2"/>
          </w:tcPr>
          <w:p w:rsidR="00F74F6A" w:rsidRPr="00D43AAF" w:rsidRDefault="00F74F6A" w:rsidP="00C90FDA">
            <w:pPr>
              <w:rPr>
                <w:rFonts w:ascii="Segoe UI" w:hAnsi="Segoe UI" w:cs="Segoe UI"/>
                <w:sz w:val="18"/>
                <w:szCs w:val="18"/>
              </w:rPr>
            </w:pPr>
          </w:p>
        </w:tc>
        <w:tc>
          <w:tcPr>
            <w:tcW w:w="2916" w:type="dxa"/>
          </w:tcPr>
          <w:p w:rsidR="00F74F6A" w:rsidRPr="00D43AAF" w:rsidRDefault="00F74F6A" w:rsidP="00C90FDA">
            <w:pPr>
              <w:rPr>
                <w:rFonts w:ascii="Segoe UI" w:hAnsi="Segoe UI" w:cs="Segoe UI"/>
                <w:sz w:val="18"/>
                <w:szCs w:val="18"/>
              </w:rPr>
            </w:pPr>
          </w:p>
        </w:tc>
        <w:tc>
          <w:tcPr>
            <w:tcW w:w="1872" w:type="dxa"/>
          </w:tcPr>
          <w:p w:rsidR="00F74F6A" w:rsidRPr="00D43AAF" w:rsidRDefault="00F74F6A" w:rsidP="00C90FDA">
            <w:pPr>
              <w:rPr>
                <w:rFonts w:ascii="Segoe UI" w:hAnsi="Segoe UI" w:cs="Segoe UI"/>
                <w:sz w:val="18"/>
                <w:szCs w:val="18"/>
              </w:rPr>
            </w:pPr>
          </w:p>
        </w:tc>
        <w:tc>
          <w:tcPr>
            <w:tcW w:w="2736" w:type="dxa"/>
          </w:tcPr>
          <w:p w:rsidR="00F74F6A" w:rsidRPr="00D43AAF" w:rsidRDefault="00F74F6A" w:rsidP="00C90FDA">
            <w:pPr>
              <w:rPr>
                <w:rFonts w:ascii="Segoe UI" w:hAnsi="Segoe UI" w:cs="Segoe UI"/>
                <w:sz w:val="18"/>
                <w:szCs w:val="18"/>
              </w:rPr>
            </w:pPr>
          </w:p>
        </w:tc>
      </w:tr>
      <w:tr w:rsidR="00F74F6A" w:rsidRPr="00D43AAF" w:rsidTr="00E22864">
        <w:tc>
          <w:tcPr>
            <w:tcW w:w="720" w:type="dxa"/>
          </w:tcPr>
          <w:p w:rsidR="00F74F6A" w:rsidRPr="00D43AAF" w:rsidRDefault="00F74F6A" w:rsidP="00C90FDA">
            <w:pPr>
              <w:ind w:right="-108"/>
              <w:rPr>
                <w:rFonts w:ascii="Segoe UI" w:hAnsi="Segoe UI" w:cs="Segoe UI"/>
                <w:sz w:val="18"/>
                <w:szCs w:val="18"/>
              </w:rPr>
            </w:pPr>
            <w:r w:rsidRPr="00D43AAF">
              <w:rPr>
                <w:rFonts w:ascii="Segoe UI" w:eastAsia="Segoe UI" w:hAnsi="Segoe UI" w:cs="Segoe UI"/>
                <w:sz w:val="18"/>
                <w:szCs w:val="18"/>
                <w:lang w:bidi="uk-UA"/>
              </w:rPr>
              <w:t>Кому:</w:t>
            </w:r>
          </w:p>
        </w:tc>
        <w:tc>
          <w:tcPr>
            <w:tcW w:w="4590" w:type="dxa"/>
            <w:gridSpan w:val="2"/>
            <w:tcBorders>
              <w:bottom w:val="single" w:sz="4" w:space="0" w:color="auto"/>
            </w:tcBorders>
          </w:tcPr>
          <w:p w:rsidR="00F74F6A" w:rsidRPr="00D43AAF" w:rsidRDefault="00F74F6A" w:rsidP="00C90FDA">
            <w:pPr>
              <w:jc w:val="center"/>
              <w:rPr>
                <w:rFonts w:ascii="Segoe UI" w:hAnsi="Segoe UI" w:cs="Segoe UI"/>
                <w:sz w:val="18"/>
                <w:szCs w:val="18"/>
              </w:rPr>
            </w:pPr>
          </w:p>
        </w:tc>
        <w:tc>
          <w:tcPr>
            <w:tcW w:w="1872" w:type="dxa"/>
          </w:tcPr>
          <w:p w:rsidR="00F74F6A" w:rsidRPr="00D43AAF" w:rsidRDefault="00F74F6A" w:rsidP="00C90FDA">
            <w:pPr>
              <w:rPr>
                <w:rFonts w:ascii="Segoe UI" w:hAnsi="Segoe UI" w:cs="Segoe UI"/>
                <w:sz w:val="18"/>
                <w:szCs w:val="18"/>
              </w:rPr>
            </w:pPr>
          </w:p>
        </w:tc>
        <w:tc>
          <w:tcPr>
            <w:tcW w:w="2736" w:type="dxa"/>
          </w:tcPr>
          <w:p w:rsidR="00F74F6A" w:rsidRPr="00D43AAF" w:rsidRDefault="00F74F6A" w:rsidP="00C90FDA">
            <w:pPr>
              <w:rPr>
                <w:rFonts w:ascii="Segoe UI" w:hAnsi="Segoe UI" w:cs="Segoe UI"/>
                <w:sz w:val="18"/>
                <w:szCs w:val="18"/>
              </w:rPr>
            </w:pPr>
          </w:p>
        </w:tc>
      </w:tr>
      <w:tr w:rsidR="00F74F6A" w:rsidRPr="00D43AAF" w:rsidTr="00E22864">
        <w:tc>
          <w:tcPr>
            <w:tcW w:w="5310" w:type="dxa"/>
            <w:gridSpan w:val="3"/>
            <w:vAlign w:val="center"/>
          </w:tcPr>
          <w:p w:rsidR="00F74F6A" w:rsidRPr="00D43AAF" w:rsidRDefault="00E22864" w:rsidP="00BA5189">
            <w:pPr>
              <w:jc w:val="center"/>
              <w:rPr>
                <w:rFonts w:ascii="Segoe UI" w:hAnsi="Segoe UI" w:cs="Segoe UI"/>
                <w:i/>
                <w:sz w:val="18"/>
                <w:szCs w:val="18"/>
              </w:rPr>
            </w:pPr>
            <w:r w:rsidRPr="00D43AAF">
              <w:rPr>
                <w:rFonts w:ascii="Segoe UI" w:eastAsia="Segoe UI" w:hAnsi="Segoe UI" w:cs="Segoe UI"/>
                <w:i/>
                <w:sz w:val="18"/>
                <w:szCs w:val="18"/>
                <w:lang w:bidi="uk-UA"/>
              </w:rPr>
              <w:t xml:space="preserve">             </w:t>
            </w:r>
            <w:r w:rsidR="00F74F6A" w:rsidRPr="00D43AAF">
              <w:rPr>
                <w:rFonts w:ascii="Segoe UI" w:eastAsia="Segoe UI" w:hAnsi="Segoe UI" w:cs="Segoe UI"/>
                <w:i/>
                <w:sz w:val="18"/>
                <w:szCs w:val="18"/>
                <w:lang w:bidi="uk-UA"/>
              </w:rPr>
              <w:t>Батько чи мати/опікун (и)/повнолітній учень</w:t>
            </w:r>
          </w:p>
        </w:tc>
        <w:tc>
          <w:tcPr>
            <w:tcW w:w="1872" w:type="dxa"/>
          </w:tcPr>
          <w:p w:rsidR="00F74F6A" w:rsidRPr="00D43AAF" w:rsidRDefault="00F74F6A" w:rsidP="00C90FDA">
            <w:pPr>
              <w:rPr>
                <w:rFonts w:ascii="Segoe UI" w:hAnsi="Segoe UI" w:cs="Segoe UI"/>
                <w:sz w:val="18"/>
                <w:szCs w:val="18"/>
              </w:rPr>
            </w:pPr>
          </w:p>
        </w:tc>
        <w:tc>
          <w:tcPr>
            <w:tcW w:w="2736" w:type="dxa"/>
          </w:tcPr>
          <w:p w:rsidR="00F74F6A" w:rsidRPr="00D43AAF" w:rsidRDefault="00F74F6A" w:rsidP="00C90FDA">
            <w:pPr>
              <w:rPr>
                <w:rFonts w:ascii="Segoe UI" w:hAnsi="Segoe UI" w:cs="Segoe UI"/>
                <w:sz w:val="18"/>
                <w:szCs w:val="18"/>
              </w:rPr>
            </w:pPr>
          </w:p>
        </w:tc>
      </w:tr>
    </w:tbl>
    <w:p w:rsidR="00F74F6A" w:rsidRPr="00D43AAF" w:rsidRDefault="00F74F6A" w:rsidP="00F74F6A">
      <w:pPr>
        <w:rPr>
          <w:rFonts w:ascii="Segoe UI" w:hAnsi="Segoe UI" w:cs="Segoe UI"/>
          <w:sz w:val="18"/>
          <w:szCs w:val="18"/>
        </w:rPr>
      </w:pPr>
    </w:p>
    <w:tbl>
      <w:tblPr>
        <w:tblW w:w="0" w:type="auto"/>
        <w:tblBorders>
          <w:bottom w:val="single" w:sz="4" w:space="0" w:color="000000"/>
        </w:tblBorders>
        <w:tblLook w:val="04A0" w:firstRow="1" w:lastRow="0" w:firstColumn="1" w:lastColumn="0" w:noHBand="0" w:noVBand="1"/>
      </w:tblPr>
      <w:tblGrid>
        <w:gridCol w:w="6120"/>
        <w:gridCol w:w="3580"/>
        <w:gridCol w:w="236"/>
      </w:tblGrid>
      <w:tr w:rsidR="00F74F6A" w:rsidRPr="00D43AAF" w:rsidTr="00E22864">
        <w:tc>
          <w:tcPr>
            <w:tcW w:w="6120" w:type="dxa"/>
            <w:tcBorders>
              <w:bottom w:val="nil"/>
            </w:tcBorders>
          </w:tcPr>
          <w:p w:rsidR="00F74F6A" w:rsidRPr="00D43AAF" w:rsidRDefault="00F74F6A" w:rsidP="00C90FDA">
            <w:pPr>
              <w:ind w:right="-108"/>
              <w:rPr>
                <w:rFonts w:ascii="Segoe UI" w:hAnsi="Segoe UI" w:cs="Segoe UI"/>
                <w:sz w:val="18"/>
                <w:szCs w:val="18"/>
              </w:rPr>
            </w:pPr>
            <w:r w:rsidRPr="00D43AAF">
              <w:rPr>
                <w:rFonts w:ascii="Segoe UI" w:eastAsia="Segoe UI" w:hAnsi="Segoe UI" w:cs="Segoe UI"/>
                <w:sz w:val="18"/>
                <w:szCs w:val="18"/>
                <w:lang w:bidi="uk-UA"/>
              </w:rPr>
              <w:t>Ми просимо вашої згоди на виконання відмічених нижче дій стосовно</w:t>
            </w:r>
          </w:p>
        </w:tc>
        <w:tc>
          <w:tcPr>
            <w:tcW w:w="3580" w:type="dxa"/>
          </w:tcPr>
          <w:p w:rsidR="00F74F6A" w:rsidRPr="00D43AAF" w:rsidRDefault="00F74F6A" w:rsidP="00C90FDA">
            <w:pPr>
              <w:ind w:right="-110"/>
              <w:jc w:val="center"/>
              <w:rPr>
                <w:rFonts w:ascii="Segoe UI" w:hAnsi="Segoe UI" w:cs="Segoe UI"/>
                <w:sz w:val="18"/>
                <w:szCs w:val="18"/>
              </w:rPr>
            </w:pPr>
          </w:p>
        </w:tc>
        <w:tc>
          <w:tcPr>
            <w:tcW w:w="236" w:type="dxa"/>
            <w:tcBorders>
              <w:bottom w:val="nil"/>
            </w:tcBorders>
          </w:tcPr>
          <w:p w:rsidR="00F74F6A" w:rsidRPr="00D43AAF" w:rsidRDefault="00F74F6A" w:rsidP="00C90FDA">
            <w:pPr>
              <w:ind w:hanging="108"/>
              <w:rPr>
                <w:rFonts w:ascii="Segoe UI" w:hAnsi="Segoe UI" w:cs="Segoe UI"/>
                <w:sz w:val="18"/>
                <w:szCs w:val="18"/>
              </w:rPr>
            </w:pPr>
            <w:r w:rsidRPr="00D43AAF">
              <w:rPr>
                <w:rFonts w:ascii="Segoe UI" w:eastAsia="Segoe UI" w:hAnsi="Segoe UI" w:cs="Segoe UI"/>
                <w:sz w:val="18"/>
                <w:szCs w:val="18"/>
                <w:lang w:bidi="uk-UA"/>
              </w:rPr>
              <w:t xml:space="preserve">.  </w:t>
            </w:r>
          </w:p>
        </w:tc>
      </w:tr>
    </w:tbl>
    <w:p w:rsidR="00F74F6A" w:rsidRPr="00D43AAF" w:rsidRDefault="00F74F6A" w:rsidP="00BA5189">
      <w:pPr>
        <w:ind w:left="7488"/>
        <w:rPr>
          <w:rFonts w:ascii="Segoe UI" w:hAnsi="Segoe UI" w:cs="Segoe UI"/>
          <w:i/>
          <w:sz w:val="18"/>
          <w:szCs w:val="18"/>
        </w:rPr>
      </w:pPr>
      <w:r w:rsidRPr="00D43AAF">
        <w:rPr>
          <w:rFonts w:ascii="Segoe UI" w:eastAsia="Segoe UI" w:hAnsi="Segoe UI" w:cs="Segoe UI"/>
          <w:i/>
          <w:sz w:val="18"/>
          <w:szCs w:val="18"/>
          <w:lang w:bidi="uk-UA"/>
        </w:rPr>
        <w:t>Ім’я учня</w:t>
      </w:r>
    </w:p>
    <w:p w:rsidR="00F74F6A" w:rsidRPr="00D43AAF" w:rsidRDefault="00F74F6A" w:rsidP="003D53C6">
      <w:pPr>
        <w:spacing w:after="240"/>
        <w:rPr>
          <w:rFonts w:ascii="Segoe UI" w:hAnsi="Segoe UI" w:cs="Segoe UI"/>
          <w:sz w:val="18"/>
          <w:szCs w:val="18"/>
        </w:rPr>
      </w:pPr>
      <w:r w:rsidRPr="00D43AAF">
        <w:rPr>
          <w:rFonts w:ascii="Segoe UI" w:eastAsia="Segoe UI" w:hAnsi="Segoe UI" w:cs="Segoe UI"/>
          <w:sz w:val="18"/>
          <w:szCs w:val="18"/>
          <w:lang w:bidi="uk-UA"/>
        </w:rPr>
        <w:t>Опис виконуваної дії дивіться у письмовому повідомленні, що додається.</w:t>
      </w:r>
    </w:p>
    <w:tbl>
      <w:tblPr>
        <w:tblW w:w="0" w:type="auto"/>
        <w:tblLayout w:type="fixed"/>
        <w:tblLook w:val="0000" w:firstRow="0" w:lastRow="0" w:firstColumn="0" w:lastColumn="0" w:noHBand="0" w:noVBand="0"/>
        <w:tblDescription w:val="Collects consent on actions of the school district."/>
      </w:tblPr>
      <w:tblGrid>
        <w:gridCol w:w="1255"/>
        <w:gridCol w:w="8010"/>
      </w:tblGrid>
      <w:tr w:rsidR="00BA5189" w:rsidRPr="00D43AAF" w:rsidTr="003D53C6">
        <w:trPr>
          <w:cantSplit/>
          <w:trHeight w:val="288"/>
        </w:trPr>
        <w:tc>
          <w:tcPr>
            <w:tcW w:w="9265" w:type="dxa"/>
            <w:gridSpan w:val="2"/>
            <w:tcBorders>
              <w:top w:val="single" w:sz="4" w:space="0" w:color="auto"/>
              <w:left w:val="single" w:sz="4" w:space="0" w:color="auto"/>
              <w:right w:val="single" w:sz="4" w:space="0" w:color="auto"/>
            </w:tcBorders>
          </w:tcPr>
          <w:p w:rsidR="00BA5189" w:rsidRPr="00D43AAF" w:rsidRDefault="00BA5189" w:rsidP="00576712">
            <w:pPr>
              <w:rPr>
                <w:rFonts w:ascii="Segoe UI" w:hAnsi="Segoe UI" w:cs="Segoe UI"/>
                <w:sz w:val="18"/>
                <w:szCs w:val="18"/>
              </w:rPr>
            </w:pPr>
            <w:r w:rsidRPr="00D43AAF">
              <w:rPr>
                <w:rFonts w:ascii="Segoe UI" w:eastAsia="Segoe UI" w:hAnsi="Segoe UI" w:cs="Segoe UI"/>
                <w:sz w:val="18"/>
                <w:szCs w:val="18"/>
                <w:lang w:bidi="uk-UA"/>
              </w:rPr>
              <w:t>Мі запрошуємо згоду на виконання наступних дій:</w:t>
            </w:r>
          </w:p>
        </w:tc>
      </w:tr>
      <w:tr w:rsidR="00BA5189" w:rsidRPr="00D43AAF" w:rsidTr="004D7294">
        <w:trPr>
          <w:cantSplit/>
          <w:trHeight w:val="702"/>
        </w:trPr>
        <w:tc>
          <w:tcPr>
            <w:tcW w:w="9265" w:type="dxa"/>
            <w:gridSpan w:val="2"/>
            <w:tcBorders>
              <w:left w:val="single" w:sz="4" w:space="0" w:color="auto"/>
              <w:right w:val="single" w:sz="4" w:space="0" w:color="auto"/>
            </w:tcBorders>
          </w:tcPr>
          <w:p w:rsidR="00BA5189" w:rsidRPr="00D43AAF" w:rsidRDefault="00C94F9E" w:rsidP="003D53C6">
            <w:pPr>
              <w:ind w:left="144"/>
              <w:rPr>
                <w:rFonts w:ascii="Segoe UI" w:hAnsi="Segoe UI" w:cs="Segoe UI"/>
                <w:sz w:val="18"/>
                <w:szCs w:val="18"/>
              </w:rPr>
            </w:pPr>
            <w:sdt>
              <w:sdtPr>
                <w:rPr>
                  <w:rFonts w:ascii="Segoe UI" w:hAnsi="Segoe UI" w:cs="Segoe UI"/>
                  <w:sz w:val="18"/>
                  <w:szCs w:val="18"/>
                </w:rPr>
                <w:id w:val="1536391956"/>
                <w14:checkbox>
                  <w14:checked w14:val="0"/>
                  <w14:checkedState w14:val="2612" w14:font="MS Gothic"/>
                  <w14:uncheckedState w14:val="2610" w14:font="MS Gothic"/>
                </w14:checkbox>
              </w:sdtPr>
              <w:sdtEndPr/>
              <w:sdtContent>
                <w:r w:rsidR="003D53C6" w:rsidRPr="00D43AAF">
                  <w:rPr>
                    <w:rFonts w:ascii="MS Gothic" w:eastAsia="MS Gothic" w:hAnsi="MS Gothic" w:cs="Segoe UI"/>
                    <w:sz w:val="18"/>
                    <w:szCs w:val="18"/>
                    <w:lang w:bidi="uk-UA"/>
                  </w:rPr>
                  <w:t>☐</w:t>
                </w:r>
              </w:sdtContent>
            </w:sdt>
            <w:r w:rsidR="00BA5189" w:rsidRPr="00D43AAF">
              <w:rPr>
                <w:rFonts w:ascii="Segoe UI" w:eastAsia="Segoe UI" w:hAnsi="Segoe UI" w:cs="Segoe UI"/>
                <w:sz w:val="18"/>
                <w:szCs w:val="18"/>
                <w:lang w:bidi="uk-UA"/>
              </w:rPr>
              <w:t xml:space="preserve">  Початкове оцінювання вашої дитини.</w:t>
            </w:r>
          </w:p>
          <w:p w:rsidR="00BA5189" w:rsidRPr="00D43AAF" w:rsidRDefault="00C94F9E" w:rsidP="003D53C6">
            <w:pPr>
              <w:ind w:left="144"/>
              <w:rPr>
                <w:rFonts w:ascii="Segoe UI" w:hAnsi="Segoe UI" w:cs="Segoe UI"/>
                <w:sz w:val="18"/>
                <w:szCs w:val="18"/>
              </w:rPr>
            </w:pPr>
            <w:sdt>
              <w:sdtPr>
                <w:rPr>
                  <w:rFonts w:ascii="Segoe UI" w:hAnsi="Segoe UI" w:cs="Segoe UI"/>
                  <w:sz w:val="18"/>
                  <w:szCs w:val="18"/>
                </w:rPr>
                <w:id w:val="101393341"/>
                <w14:checkbox>
                  <w14:checked w14:val="0"/>
                  <w14:checkedState w14:val="2612" w14:font="MS Gothic"/>
                  <w14:uncheckedState w14:val="2610" w14:font="MS Gothic"/>
                </w14:checkbox>
              </w:sdtPr>
              <w:sdtEndPr/>
              <w:sdtContent>
                <w:r w:rsidR="003D53C6" w:rsidRPr="00D43AAF">
                  <w:rPr>
                    <w:rFonts w:ascii="MS Gothic" w:eastAsia="MS Gothic" w:hAnsi="MS Gothic" w:cs="Segoe UI"/>
                    <w:sz w:val="18"/>
                    <w:szCs w:val="18"/>
                    <w:lang w:bidi="uk-UA"/>
                  </w:rPr>
                  <w:t>☐</w:t>
                </w:r>
              </w:sdtContent>
            </w:sdt>
            <w:r w:rsidR="00BA5189" w:rsidRPr="00D43AAF">
              <w:rPr>
                <w:rFonts w:ascii="Segoe UI" w:eastAsia="Segoe UI" w:hAnsi="Segoe UI" w:cs="Segoe UI"/>
                <w:sz w:val="18"/>
                <w:szCs w:val="18"/>
                <w:lang w:bidi="uk-UA"/>
              </w:rPr>
              <w:t xml:space="preserve">  Перше надання послуг спеціального навчання та пов'язаних послуг.</w:t>
            </w:r>
          </w:p>
          <w:p w:rsidR="00BA5189" w:rsidRPr="00D43AAF" w:rsidRDefault="00C94F9E" w:rsidP="003D53C6">
            <w:pPr>
              <w:ind w:left="144"/>
              <w:rPr>
                <w:rFonts w:ascii="Segoe UI" w:hAnsi="Segoe UI" w:cs="Segoe UI"/>
                <w:sz w:val="18"/>
                <w:szCs w:val="18"/>
              </w:rPr>
            </w:pPr>
            <w:sdt>
              <w:sdtPr>
                <w:rPr>
                  <w:rFonts w:ascii="Segoe UI" w:hAnsi="Segoe UI" w:cs="Segoe UI"/>
                  <w:sz w:val="18"/>
                  <w:szCs w:val="18"/>
                </w:rPr>
                <w:id w:val="1402172387"/>
                <w14:checkbox>
                  <w14:checked w14:val="0"/>
                  <w14:checkedState w14:val="2612" w14:font="MS Gothic"/>
                  <w14:uncheckedState w14:val="2610" w14:font="MS Gothic"/>
                </w14:checkbox>
              </w:sdtPr>
              <w:sdtEndPr/>
              <w:sdtContent>
                <w:r w:rsidR="003D53C6" w:rsidRPr="00D43AAF">
                  <w:rPr>
                    <w:rFonts w:ascii="MS Gothic" w:eastAsia="MS Gothic" w:hAnsi="MS Gothic" w:cs="Segoe UI"/>
                    <w:sz w:val="18"/>
                    <w:szCs w:val="18"/>
                    <w:lang w:bidi="uk-UA"/>
                  </w:rPr>
                  <w:t>☐</w:t>
                </w:r>
              </w:sdtContent>
            </w:sdt>
            <w:r w:rsidR="00BA5189" w:rsidRPr="00D43AAF">
              <w:rPr>
                <w:rFonts w:ascii="Segoe UI" w:eastAsia="Segoe UI" w:hAnsi="Segoe UI" w:cs="Segoe UI"/>
                <w:sz w:val="18"/>
                <w:szCs w:val="18"/>
                <w:lang w:bidi="uk-UA"/>
              </w:rPr>
              <w:t xml:space="preserve">  Повторне оцінювання вашої дитини (із використанням додаткових оцінок).</w:t>
            </w:r>
          </w:p>
        </w:tc>
      </w:tr>
      <w:tr w:rsidR="00BA5189" w:rsidRPr="00D43AAF" w:rsidTr="003D53C6">
        <w:tblPrEx>
          <w:tblBorders>
            <w:top w:val="single" w:sz="4" w:space="0" w:color="000000"/>
            <w:left w:val="single" w:sz="4" w:space="0" w:color="000000"/>
            <w:bottom w:val="single" w:sz="4" w:space="0" w:color="000000"/>
            <w:right w:val="single" w:sz="4" w:space="0" w:color="000000"/>
            <w:insideV w:val="single" w:sz="4" w:space="0" w:color="000000"/>
          </w:tblBorders>
          <w:tblLook w:val="04A0" w:firstRow="1" w:lastRow="0" w:firstColumn="1" w:lastColumn="0" w:noHBand="0" w:noVBand="1"/>
        </w:tblPrEx>
        <w:tc>
          <w:tcPr>
            <w:tcW w:w="1255" w:type="dxa"/>
            <w:tcBorders>
              <w:top w:val="nil"/>
              <w:bottom w:val="single" w:sz="4" w:space="0" w:color="000000"/>
              <w:right w:val="nil"/>
            </w:tcBorders>
          </w:tcPr>
          <w:p w:rsidR="00BA5189" w:rsidRPr="00D43AAF" w:rsidRDefault="00C94F9E" w:rsidP="003D53C6">
            <w:pPr>
              <w:ind w:left="-14" w:right="-108" w:firstLine="157"/>
              <w:rPr>
                <w:rFonts w:ascii="Segoe UI" w:hAnsi="Segoe UI" w:cs="Segoe UI"/>
                <w:sz w:val="18"/>
                <w:szCs w:val="18"/>
              </w:rPr>
            </w:pPr>
            <w:sdt>
              <w:sdtPr>
                <w:rPr>
                  <w:rFonts w:ascii="Segoe UI" w:hAnsi="Segoe UI" w:cs="Segoe UI"/>
                  <w:sz w:val="18"/>
                  <w:szCs w:val="18"/>
                </w:rPr>
                <w:id w:val="808285220"/>
                <w14:checkbox>
                  <w14:checked w14:val="0"/>
                  <w14:checkedState w14:val="2612" w14:font="MS Gothic"/>
                  <w14:uncheckedState w14:val="2610" w14:font="MS Gothic"/>
                </w14:checkbox>
              </w:sdtPr>
              <w:sdtEndPr/>
              <w:sdtContent>
                <w:r w:rsidR="003D53C6" w:rsidRPr="00D43AAF">
                  <w:rPr>
                    <w:rFonts w:ascii="MS Gothic" w:eastAsia="MS Gothic" w:hAnsi="MS Gothic" w:cs="Segoe UI"/>
                    <w:sz w:val="18"/>
                    <w:szCs w:val="18"/>
                    <w:lang w:bidi="uk-UA"/>
                  </w:rPr>
                  <w:t>☐</w:t>
                </w:r>
              </w:sdtContent>
            </w:sdt>
            <w:r w:rsidR="00BA5189" w:rsidRPr="00D43AAF">
              <w:rPr>
                <w:rFonts w:ascii="Segoe UI" w:eastAsia="Segoe UI" w:hAnsi="Segoe UI" w:cs="Segoe UI"/>
                <w:sz w:val="18"/>
                <w:szCs w:val="18"/>
                <w:lang w:bidi="uk-UA"/>
              </w:rPr>
              <w:t xml:space="preserve">  Інше:</w:t>
            </w:r>
          </w:p>
        </w:tc>
        <w:tc>
          <w:tcPr>
            <w:tcW w:w="8010" w:type="dxa"/>
            <w:tcBorders>
              <w:top w:val="nil"/>
              <w:left w:val="nil"/>
              <w:bottom w:val="single" w:sz="4" w:space="0" w:color="000000"/>
            </w:tcBorders>
          </w:tcPr>
          <w:p w:rsidR="00BA5189" w:rsidRPr="00D43AAF" w:rsidRDefault="00BA5189" w:rsidP="00576712">
            <w:pPr>
              <w:rPr>
                <w:rFonts w:ascii="Segoe UI" w:hAnsi="Segoe UI" w:cs="Segoe UI"/>
                <w:sz w:val="18"/>
                <w:szCs w:val="18"/>
              </w:rPr>
            </w:pPr>
          </w:p>
        </w:tc>
      </w:tr>
    </w:tbl>
    <w:p w:rsidR="00F74F6A" w:rsidRPr="00D43AAF" w:rsidRDefault="00F74F6A" w:rsidP="00F74F6A">
      <w:pPr>
        <w:rPr>
          <w:rFonts w:ascii="Segoe UI" w:hAnsi="Segoe UI" w:cs="Segoe UI"/>
          <w:sz w:val="18"/>
          <w:szCs w:val="18"/>
        </w:rPr>
      </w:pPr>
    </w:p>
    <w:p w:rsidR="00F74F6A" w:rsidRPr="00D43AAF" w:rsidRDefault="00F74F6A" w:rsidP="00E22864">
      <w:pPr>
        <w:ind w:right="36"/>
        <w:rPr>
          <w:rFonts w:ascii="Segoe UI" w:hAnsi="Segoe UI" w:cs="Segoe UI"/>
          <w:sz w:val="18"/>
          <w:szCs w:val="18"/>
        </w:rPr>
      </w:pPr>
      <w:r w:rsidRPr="00D43AAF">
        <w:rPr>
          <w:rFonts w:ascii="Segoe UI" w:eastAsia="Segoe UI" w:hAnsi="Segoe UI" w:cs="Segoe UI"/>
          <w:sz w:val="18"/>
          <w:szCs w:val="18"/>
          <w:lang w:bidi="uk-UA"/>
        </w:rPr>
        <w:t>Надаючи згоду, ви визнаєте, що (1) ви були повністю проінформовані про дію, на проведення якої потрібна ваша згода; (2) ви розумієте, що ваша згода є добровільною та може у будь-який момент бути відкликана; (3) якщо ви відкликаєте свою згоду, таке відкликання не має зворотної сили, тобто не відміняє жодних раніше виконаних дій, та (4) якщо ви відмовитеся надати свою згоду, округ може подати запит про використання медіації або проведення формального слухання з метою позбавлення юридичної сили вашої незгоди на проведення первинної або повторної оцінки.  Округу не потрібна ваша згода на проведення повторної оцінки, якщо він доклав належних зусиль для здобуття вашої згоди на тести, які використовуються для повторної оцінки, але ви не відповіли на його прохання.</w:t>
      </w:r>
    </w:p>
    <w:p w:rsidR="00F74F6A" w:rsidRPr="00D43AAF" w:rsidRDefault="00F74F6A" w:rsidP="00E22864">
      <w:pPr>
        <w:ind w:right="36"/>
        <w:rPr>
          <w:rFonts w:ascii="Segoe UI" w:hAnsi="Segoe UI" w:cs="Segoe UI"/>
          <w:sz w:val="18"/>
          <w:szCs w:val="18"/>
        </w:rPr>
      </w:pPr>
    </w:p>
    <w:p w:rsidR="00F74F6A" w:rsidRPr="00D43AAF" w:rsidRDefault="00F74F6A" w:rsidP="00E22864">
      <w:pPr>
        <w:ind w:right="36"/>
        <w:rPr>
          <w:rFonts w:ascii="Segoe UI" w:hAnsi="Segoe UI" w:cs="Segoe UI"/>
          <w:sz w:val="20"/>
          <w:szCs w:val="18"/>
        </w:rPr>
      </w:pPr>
      <w:r w:rsidRPr="00D43AAF">
        <w:rPr>
          <w:rFonts w:ascii="Segoe UI" w:eastAsia="Segoe UI" w:hAnsi="Segoe UI" w:cs="Segoe UI"/>
          <w:sz w:val="18"/>
          <w:szCs w:val="18"/>
          <w:lang w:bidi="uk-UA"/>
        </w:rPr>
        <w:t>Округ не може звертатися до судді з адміністративних справ, щоб позбавити юридичної сили вашу відмову від надання згоди, якщо вона стосується первинного проведення спеціального навчання та надання пов'язаних з ним послуг. Проте, якщо ви не надасте своєї згоди на первинне проведення спеціального навчання та надання пов'язаних з ним послуг, це не розглядатиметься як порушення округом вимоги про надання вашій дитині можливості здобути необхідну безкоштовну державну освіту (FAPE).</w:t>
      </w:r>
      <w:r w:rsidRPr="00D43AAF">
        <w:rPr>
          <w:rFonts w:ascii="Segoe UI" w:eastAsia="Segoe UI" w:hAnsi="Segoe UI" w:cs="Segoe UI"/>
          <w:sz w:val="20"/>
          <w:lang w:bidi="uk-UA"/>
        </w:rPr>
        <w:t xml:space="preserve"> </w:t>
      </w:r>
    </w:p>
    <w:p w:rsidR="00F74F6A" w:rsidRPr="00D43AAF" w:rsidRDefault="00F74F6A" w:rsidP="00F74F6A">
      <w:pPr>
        <w:rPr>
          <w:rFonts w:ascii="Segoe UI" w:hAnsi="Segoe UI" w:cs="Segoe UI"/>
          <w:sz w:val="20"/>
          <w:szCs w:val="18"/>
        </w:rPr>
      </w:pPr>
    </w:p>
    <w:tbl>
      <w:tblPr>
        <w:tblW w:w="9720" w:type="dxa"/>
        <w:tblInd w:w="288" w:type="dxa"/>
        <w:tblLayout w:type="fixed"/>
        <w:tblLook w:val="0000" w:firstRow="0" w:lastRow="0" w:firstColumn="0" w:lastColumn="0" w:noHBand="0" w:noVBand="0"/>
        <w:tblDescription w:val="contains check boxes to give consent or to not give consent to what the district is proposing."/>
      </w:tblPr>
      <w:tblGrid>
        <w:gridCol w:w="360"/>
        <w:gridCol w:w="1782"/>
        <w:gridCol w:w="3240"/>
        <w:gridCol w:w="4338"/>
      </w:tblGrid>
      <w:tr w:rsidR="00F74F6A" w:rsidRPr="00D43AAF" w:rsidTr="00E22864">
        <w:tc>
          <w:tcPr>
            <w:tcW w:w="2142" w:type="dxa"/>
            <w:gridSpan w:val="2"/>
          </w:tcPr>
          <w:p w:rsidR="00F74F6A" w:rsidRPr="00D43AAF" w:rsidRDefault="00C94F9E" w:rsidP="00C90FDA">
            <w:pPr>
              <w:rPr>
                <w:rFonts w:ascii="Segoe UI" w:hAnsi="Segoe UI" w:cs="Segoe UI"/>
                <w:sz w:val="18"/>
                <w:szCs w:val="18"/>
              </w:rPr>
            </w:pPr>
            <w:sdt>
              <w:sdtPr>
                <w:rPr>
                  <w:rFonts w:ascii="Segoe UI" w:hAnsi="Segoe UI" w:cs="Segoe UI"/>
                  <w:sz w:val="18"/>
                  <w:szCs w:val="18"/>
                </w:rPr>
                <w:id w:val="-158473762"/>
                <w14:checkbox>
                  <w14:checked w14:val="0"/>
                  <w14:checkedState w14:val="2612" w14:font="MS Gothic"/>
                  <w14:uncheckedState w14:val="2610" w14:font="MS Gothic"/>
                </w14:checkbox>
              </w:sdtPr>
              <w:sdtEndPr/>
              <w:sdtContent>
                <w:r w:rsidR="005B3246" w:rsidRPr="00D43AAF">
                  <w:rPr>
                    <w:rFonts w:ascii="MS Gothic" w:eastAsia="MS Gothic" w:hAnsi="MS Gothic" w:cs="Segoe UI"/>
                    <w:sz w:val="18"/>
                    <w:szCs w:val="18"/>
                    <w:lang w:bidi="uk-UA"/>
                  </w:rPr>
                  <w:t>☐</w:t>
                </w:r>
              </w:sdtContent>
            </w:sdt>
            <w:r w:rsidR="00F74F6A" w:rsidRPr="00D43AAF">
              <w:rPr>
                <w:rFonts w:ascii="Segoe UI" w:eastAsia="Segoe UI" w:hAnsi="Segoe UI" w:cs="Segoe UI"/>
                <w:b/>
                <w:sz w:val="18"/>
                <w:szCs w:val="18"/>
                <w:lang w:bidi="uk-UA"/>
              </w:rPr>
              <w:t xml:space="preserve">  Я даю</w:t>
            </w:r>
            <w:r w:rsidR="00F74F6A" w:rsidRPr="00D43AAF">
              <w:rPr>
                <w:rFonts w:ascii="Segoe UI" w:eastAsia="Segoe UI" w:hAnsi="Segoe UI" w:cs="Segoe UI"/>
                <w:sz w:val="18"/>
                <w:szCs w:val="18"/>
                <w:lang w:bidi="uk-UA"/>
              </w:rPr>
              <w:t xml:space="preserve"> згоду.</w:t>
            </w:r>
            <w:r w:rsidR="00F74F6A" w:rsidRPr="00D43AAF">
              <w:rPr>
                <w:rFonts w:ascii="Segoe UI" w:eastAsia="Segoe UI" w:hAnsi="Segoe UI" w:cs="Segoe UI"/>
                <w:sz w:val="18"/>
                <w:szCs w:val="18"/>
                <w:lang w:bidi="uk-UA"/>
              </w:rPr>
              <w:tab/>
            </w:r>
          </w:p>
        </w:tc>
        <w:tc>
          <w:tcPr>
            <w:tcW w:w="3240" w:type="dxa"/>
          </w:tcPr>
          <w:p w:rsidR="00F74F6A" w:rsidRPr="00D43AAF" w:rsidRDefault="00F74F6A" w:rsidP="00C90FDA">
            <w:pPr>
              <w:rPr>
                <w:rFonts w:ascii="Segoe UI" w:hAnsi="Segoe UI" w:cs="Segoe UI"/>
                <w:sz w:val="18"/>
                <w:szCs w:val="18"/>
              </w:rPr>
            </w:pPr>
          </w:p>
        </w:tc>
        <w:tc>
          <w:tcPr>
            <w:tcW w:w="4338" w:type="dxa"/>
          </w:tcPr>
          <w:p w:rsidR="00F74F6A" w:rsidRPr="00D43AAF" w:rsidRDefault="00F74F6A" w:rsidP="00C90FDA">
            <w:pPr>
              <w:rPr>
                <w:rFonts w:ascii="Segoe UI" w:hAnsi="Segoe UI" w:cs="Segoe UI"/>
                <w:sz w:val="18"/>
                <w:szCs w:val="18"/>
              </w:rPr>
            </w:pPr>
          </w:p>
        </w:tc>
      </w:tr>
      <w:tr w:rsidR="00F74F6A" w:rsidRPr="00D43AAF" w:rsidTr="00E22864">
        <w:trPr>
          <w:trHeight w:val="153"/>
        </w:trPr>
        <w:tc>
          <w:tcPr>
            <w:tcW w:w="2142" w:type="dxa"/>
            <w:gridSpan w:val="2"/>
          </w:tcPr>
          <w:p w:rsidR="00F74F6A" w:rsidRPr="00D43AAF" w:rsidRDefault="00F74F6A" w:rsidP="00C90FDA">
            <w:pPr>
              <w:rPr>
                <w:rFonts w:ascii="Segoe UI" w:hAnsi="Segoe UI" w:cs="Segoe UI"/>
                <w:sz w:val="18"/>
                <w:szCs w:val="18"/>
              </w:rPr>
            </w:pPr>
          </w:p>
        </w:tc>
        <w:tc>
          <w:tcPr>
            <w:tcW w:w="3240" w:type="dxa"/>
          </w:tcPr>
          <w:p w:rsidR="00F74F6A" w:rsidRPr="00D43AAF" w:rsidRDefault="00F74F6A" w:rsidP="00C90FDA">
            <w:pPr>
              <w:rPr>
                <w:rFonts w:ascii="Segoe UI" w:hAnsi="Segoe UI" w:cs="Segoe UI"/>
                <w:sz w:val="18"/>
                <w:szCs w:val="18"/>
              </w:rPr>
            </w:pPr>
          </w:p>
        </w:tc>
        <w:tc>
          <w:tcPr>
            <w:tcW w:w="4338" w:type="dxa"/>
          </w:tcPr>
          <w:p w:rsidR="00F74F6A" w:rsidRPr="00D43AAF" w:rsidRDefault="00F74F6A" w:rsidP="00C90FDA">
            <w:pPr>
              <w:rPr>
                <w:rFonts w:ascii="Segoe UI" w:hAnsi="Segoe UI" w:cs="Segoe UI"/>
                <w:sz w:val="18"/>
                <w:szCs w:val="18"/>
              </w:rPr>
            </w:pPr>
          </w:p>
        </w:tc>
      </w:tr>
      <w:tr w:rsidR="00F74F6A" w:rsidRPr="00D43AAF" w:rsidTr="00E22864">
        <w:tc>
          <w:tcPr>
            <w:tcW w:w="2142" w:type="dxa"/>
            <w:gridSpan w:val="2"/>
          </w:tcPr>
          <w:p w:rsidR="00F74F6A" w:rsidRPr="00D43AAF" w:rsidRDefault="00C94F9E" w:rsidP="00C90FDA">
            <w:pPr>
              <w:rPr>
                <w:rFonts w:ascii="Segoe UI" w:hAnsi="Segoe UI" w:cs="Segoe UI"/>
                <w:sz w:val="18"/>
                <w:szCs w:val="18"/>
              </w:rPr>
            </w:pPr>
            <w:sdt>
              <w:sdtPr>
                <w:rPr>
                  <w:rFonts w:ascii="Segoe UI" w:hAnsi="Segoe UI" w:cs="Segoe UI"/>
                  <w:sz w:val="18"/>
                  <w:szCs w:val="18"/>
                </w:rPr>
                <w:id w:val="1732109453"/>
                <w14:checkbox>
                  <w14:checked w14:val="0"/>
                  <w14:checkedState w14:val="2612" w14:font="MS Gothic"/>
                  <w14:uncheckedState w14:val="2610" w14:font="MS Gothic"/>
                </w14:checkbox>
              </w:sdtPr>
              <w:sdtEndPr/>
              <w:sdtContent>
                <w:r w:rsidR="005B3246" w:rsidRPr="00D43AAF">
                  <w:rPr>
                    <w:rFonts w:ascii="MS Gothic" w:eastAsia="MS Gothic" w:hAnsi="MS Gothic" w:cs="Segoe UI"/>
                    <w:sz w:val="18"/>
                    <w:szCs w:val="18"/>
                    <w:lang w:bidi="uk-UA"/>
                  </w:rPr>
                  <w:t>☐</w:t>
                </w:r>
              </w:sdtContent>
            </w:sdt>
            <w:r w:rsidR="00F74F6A" w:rsidRPr="00D43AAF">
              <w:rPr>
                <w:rFonts w:ascii="Segoe UI" w:eastAsia="Segoe UI" w:hAnsi="Segoe UI" w:cs="Segoe UI"/>
                <w:b/>
                <w:sz w:val="18"/>
                <w:szCs w:val="18"/>
                <w:lang w:bidi="uk-UA"/>
              </w:rPr>
              <w:t xml:space="preserve">   Я не даю</w:t>
            </w:r>
            <w:r w:rsidR="00F74F6A" w:rsidRPr="00D43AAF">
              <w:rPr>
                <w:rFonts w:ascii="Segoe UI" w:eastAsia="Segoe UI" w:hAnsi="Segoe UI" w:cs="Segoe UI"/>
                <w:sz w:val="18"/>
                <w:szCs w:val="18"/>
                <w:lang w:bidi="uk-UA"/>
              </w:rPr>
              <w:t xml:space="preserve"> згоди.  </w:t>
            </w:r>
          </w:p>
        </w:tc>
        <w:tc>
          <w:tcPr>
            <w:tcW w:w="3240" w:type="dxa"/>
          </w:tcPr>
          <w:p w:rsidR="00F74F6A" w:rsidRPr="00D43AAF" w:rsidRDefault="00F74F6A" w:rsidP="00C90FDA">
            <w:pPr>
              <w:ind w:left="-108"/>
              <w:rPr>
                <w:rFonts w:ascii="Segoe UI" w:hAnsi="Segoe UI" w:cs="Segoe UI"/>
                <w:sz w:val="18"/>
                <w:szCs w:val="18"/>
              </w:rPr>
            </w:pPr>
            <w:r w:rsidRPr="00D43AAF">
              <w:rPr>
                <w:rFonts w:ascii="Segoe UI" w:eastAsia="Segoe UI" w:hAnsi="Segoe UI" w:cs="Segoe UI"/>
                <w:sz w:val="18"/>
                <w:szCs w:val="18"/>
                <w:lang w:bidi="uk-UA"/>
              </w:rPr>
              <w:t>Причина (заповняти необов’язково):</w:t>
            </w:r>
          </w:p>
        </w:tc>
        <w:tc>
          <w:tcPr>
            <w:tcW w:w="4338" w:type="dxa"/>
            <w:tcBorders>
              <w:bottom w:val="single" w:sz="4" w:space="0" w:color="auto"/>
            </w:tcBorders>
          </w:tcPr>
          <w:p w:rsidR="00F74F6A" w:rsidRPr="00D43AAF" w:rsidRDefault="00F74F6A" w:rsidP="00C90FDA">
            <w:pPr>
              <w:rPr>
                <w:rFonts w:ascii="Segoe UI" w:hAnsi="Segoe UI" w:cs="Segoe UI"/>
                <w:sz w:val="18"/>
                <w:szCs w:val="18"/>
              </w:rPr>
            </w:pPr>
          </w:p>
        </w:tc>
      </w:tr>
      <w:tr w:rsidR="00F74F6A" w:rsidRPr="00D43AAF" w:rsidTr="00E22864">
        <w:trPr>
          <w:trHeight w:val="288"/>
        </w:trPr>
        <w:tc>
          <w:tcPr>
            <w:tcW w:w="360" w:type="dxa"/>
          </w:tcPr>
          <w:p w:rsidR="00F74F6A" w:rsidRPr="00D43AAF" w:rsidRDefault="00F74F6A" w:rsidP="00C90FDA">
            <w:pPr>
              <w:rPr>
                <w:rFonts w:ascii="Segoe UI" w:hAnsi="Segoe UI" w:cs="Segoe UI"/>
                <w:sz w:val="18"/>
                <w:szCs w:val="18"/>
              </w:rPr>
            </w:pPr>
          </w:p>
        </w:tc>
        <w:tc>
          <w:tcPr>
            <w:tcW w:w="1782" w:type="dxa"/>
            <w:tcBorders>
              <w:left w:val="nil"/>
            </w:tcBorders>
          </w:tcPr>
          <w:p w:rsidR="00F74F6A" w:rsidRPr="00D43AAF" w:rsidRDefault="00F74F6A" w:rsidP="00C90FDA">
            <w:pPr>
              <w:rPr>
                <w:rFonts w:ascii="Segoe UI" w:hAnsi="Segoe UI" w:cs="Segoe UI"/>
                <w:sz w:val="18"/>
                <w:szCs w:val="18"/>
              </w:rPr>
            </w:pPr>
          </w:p>
        </w:tc>
        <w:tc>
          <w:tcPr>
            <w:tcW w:w="3240" w:type="dxa"/>
          </w:tcPr>
          <w:p w:rsidR="00F74F6A" w:rsidRPr="00D43AAF" w:rsidRDefault="00F74F6A" w:rsidP="00C90FDA">
            <w:pPr>
              <w:ind w:left="-108"/>
              <w:rPr>
                <w:rFonts w:ascii="Segoe UI" w:hAnsi="Segoe UI" w:cs="Segoe UI"/>
                <w:sz w:val="18"/>
                <w:szCs w:val="18"/>
              </w:rPr>
            </w:pPr>
          </w:p>
        </w:tc>
        <w:tc>
          <w:tcPr>
            <w:tcW w:w="4338" w:type="dxa"/>
            <w:tcBorders>
              <w:top w:val="single" w:sz="4" w:space="0" w:color="auto"/>
              <w:bottom w:val="single" w:sz="4" w:space="0" w:color="auto"/>
            </w:tcBorders>
          </w:tcPr>
          <w:p w:rsidR="00F74F6A" w:rsidRPr="00D43AAF" w:rsidRDefault="00F74F6A" w:rsidP="00C90FDA">
            <w:pPr>
              <w:rPr>
                <w:rFonts w:ascii="Segoe UI" w:hAnsi="Segoe UI" w:cs="Segoe UI"/>
                <w:sz w:val="18"/>
                <w:szCs w:val="18"/>
              </w:rPr>
            </w:pPr>
          </w:p>
        </w:tc>
      </w:tr>
      <w:tr w:rsidR="00F74F6A" w:rsidRPr="00D43AAF" w:rsidTr="00E22864">
        <w:trPr>
          <w:trHeight w:val="288"/>
        </w:trPr>
        <w:tc>
          <w:tcPr>
            <w:tcW w:w="360" w:type="dxa"/>
          </w:tcPr>
          <w:p w:rsidR="00F74F6A" w:rsidRPr="00D43AAF" w:rsidRDefault="00F74F6A" w:rsidP="00C90FDA">
            <w:pPr>
              <w:rPr>
                <w:rFonts w:ascii="Segoe UI" w:hAnsi="Segoe UI" w:cs="Segoe UI"/>
                <w:sz w:val="18"/>
                <w:szCs w:val="18"/>
              </w:rPr>
            </w:pPr>
          </w:p>
        </w:tc>
        <w:tc>
          <w:tcPr>
            <w:tcW w:w="1782" w:type="dxa"/>
            <w:tcBorders>
              <w:left w:val="nil"/>
            </w:tcBorders>
          </w:tcPr>
          <w:p w:rsidR="00F74F6A" w:rsidRPr="00D43AAF" w:rsidRDefault="00F74F6A" w:rsidP="00C90FDA">
            <w:pPr>
              <w:rPr>
                <w:rFonts w:ascii="Segoe UI" w:hAnsi="Segoe UI" w:cs="Segoe UI"/>
                <w:sz w:val="18"/>
                <w:szCs w:val="18"/>
              </w:rPr>
            </w:pPr>
          </w:p>
        </w:tc>
        <w:tc>
          <w:tcPr>
            <w:tcW w:w="3240" w:type="dxa"/>
          </w:tcPr>
          <w:p w:rsidR="00F74F6A" w:rsidRPr="00D43AAF" w:rsidRDefault="00F74F6A" w:rsidP="00C90FDA">
            <w:pPr>
              <w:ind w:left="-108"/>
              <w:rPr>
                <w:rFonts w:ascii="Segoe UI" w:hAnsi="Segoe UI" w:cs="Segoe UI"/>
                <w:sz w:val="18"/>
                <w:szCs w:val="18"/>
                <w:highlight w:val="yellow"/>
              </w:rPr>
            </w:pPr>
          </w:p>
        </w:tc>
        <w:tc>
          <w:tcPr>
            <w:tcW w:w="4338" w:type="dxa"/>
            <w:tcBorders>
              <w:top w:val="single" w:sz="4" w:space="0" w:color="auto"/>
              <w:bottom w:val="single" w:sz="4" w:space="0" w:color="auto"/>
            </w:tcBorders>
          </w:tcPr>
          <w:p w:rsidR="00F74F6A" w:rsidRPr="00D43AAF" w:rsidRDefault="00F74F6A" w:rsidP="00C90FDA">
            <w:pPr>
              <w:rPr>
                <w:rFonts w:ascii="Segoe UI" w:hAnsi="Segoe UI" w:cs="Segoe UI"/>
                <w:sz w:val="18"/>
                <w:szCs w:val="18"/>
              </w:rPr>
            </w:pPr>
          </w:p>
        </w:tc>
      </w:tr>
    </w:tbl>
    <w:p w:rsidR="00F74F6A" w:rsidRPr="00D43AAF" w:rsidRDefault="00F74F6A" w:rsidP="00F74F6A">
      <w:pPr>
        <w:rPr>
          <w:rFonts w:ascii="Segoe UI" w:hAnsi="Segoe UI" w:cs="Segoe UI"/>
          <w:sz w:val="18"/>
          <w:szCs w:val="18"/>
        </w:rPr>
      </w:pPr>
    </w:p>
    <w:tbl>
      <w:tblPr>
        <w:tblW w:w="0" w:type="auto"/>
        <w:jc w:val="center"/>
        <w:tblLayout w:type="fixed"/>
        <w:tblLook w:val="0000" w:firstRow="0" w:lastRow="0" w:firstColumn="0" w:lastColumn="0" w:noHBand="0" w:noVBand="0"/>
        <w:tblDescription w:val="Area for the parent/guardian/adult student signature and date of signature."/>
      </w:tblPr>
      <w:tblGrid>
        <w:gridCol w:w="5166"/>
        <w:gridCol w:w="306"/>
        <w:gridCol w:w="2916"/>
      </w:tblGrid>
      <w:tr w:rsidR="00F74F6A" w:rsidRPr="00D43AAF" w:rsidTr="00C90FDA">
        <w:trPr>
          <w:cantSplit/>
          <w:jc w:val="center"/>
        </w:trPr>
        <w:tc>
          <w:tcPr>
            <w:tcW w:w="5166" w:type="dxa"/>
            <w:vAlign w:val="bottom"/>
          </w:tcPr>
          <w:p w:rsidR="00F74F6A" w:rsidRPr="00D43AAF" w:rsidRDefault="00F74F6A" w:rsidP="00C90FDA">
            <w:pPr>
              <w:jc w:val="center"/>
              <w:rPr>
                <w:rFonts w:ascii="Segoe UI" w:hAnsi="Segoe UI" w:cs="Segoe UI"/>
                <w:sz w:val="18"/>
                <w:szCs w:val="18"/>
              </w:rPr>
            </w:pPr>
          </w:p>
          <w:p w:rsidR="00F74F6A" w:rsidRPr="00D43AAF" w:rsidRDefault="00F74F6A" w:rsidP="001D0866">
            <w:pPr>
              <w:jc w:val="center"/>
              <w:rPr>
                <w:rFonts w:ascii="Segoe UI" w:hAnsi="Segoe UI" w:cs="Segoe UI"/>
                <w:sz w:val="18"/>
                <w:szCs w:val="18"/>
              </w:rPr>
            </w:pPr>
          </w:p>
        </w:tc>
        <w:tc>
          <w:tcPr>
            <w:tcW w:w="306" w:type="dxa"/>
          </w:tcPr>
          <w:p w:rsidR="00F74F6A" w:rsidRPr="00D43AAF" w:rsidRDefault="00F74F6A" w:rsidP="00C90FDA">
            <w:pPr>
              <w:rPr>
                <w:rFonts w:ascii="Segoe UI" w:hAnsi="Segoe UI" w:cs="Segoe UI"/>
                <w:sz w:val="18"/>
                <w:szCs w:val="18"/>
              </w:rPr>
            </w:pPr>
          </w:p>
        </w:tc>
        <w:tc>
          <w:tcPr>
            <w:tcW w:w="2916" w:type="dxa"/>
            <w:vAlign w:val="bottom"/>
          </w:tcPr>
          <w:p w:rsidR="00F74F6A" w:rsidRPr="00D43AAF" w:rsidRDefault="00F74F6A" w:rsidP="00C90FDA">
            <w:pPr>
              <w:jc w:val="center"/>
              <w:rPr>
                <w:rFonts w:ascii="Segoe UI" w:hAnsi="Segoe UI" w:cs="Segoe UI"/>
                <w:sz w:val="18"/>
                <w:szCs w:val="18"/>
              </w:rPr>
            </w:pPr>
          </w:p>
        </w:tc>
      </w:tr>
      <w:tr w:rsidR="00F74F6A" w:rsidRPr="00D43AAF" w:rsidTr="00C90FDA">
        <w:trPr>
          <w:cantSplit/>
          <w:jc w:val="center"/>
        </w:trPr>
        <w:tc>
          <w:tcPr>
            <w:tcW w:w="5166" w:type="dxa"/>
            <w:tcBorders>
              <w:top w:val="single" w:sz="4" w:space="0" w:color="auto"/>
            </w:tcBorders>
          </w:tcPr>
          <w:p w:rsidR="00F74F6A" w:rsidRPr="00D43AAF" w:rsidRDefault="00F74F6A" w:rsidP="00C90FDA">
            <w:pPr>
              <w:jc w:val="center"/>
              <w:rPr>
                <w:rFonts w:ascii="Segoe UI" w:hAnsi="Segoe UI" w:cs="Segoe UI"/>
                <w:i/>
                <w:sz w:val="18"/>
                <w:szCs w:val="18"/>
              </w:rPr>
            </w:pPr>
            <w:r w:rsidRPr="00D43AAF">
              <w:rPr>
                <w:rFonts w:ascii="Segoe UI" w:eastAsia="Segoe UI" w:hAnsi="Segoe UI" w:cs="Segoe UI"/>
                <w:i/>
                <w:sz w:val="18"/>
                <w:szCs w:val="18"/>
                <w:lang w:bidi="uk-UA"/>
              </w:rPr>
              <w:t>Підпис батька (матері)/опікуна/повнолітнього учня</w:t>
            </w:r>
          </w:p>
        </w:tc>
        <w:tc>
          <w:tcPr>
            <w:tcW w:w="306" w:type="dxa"/>
          </w:tcPr>
          <w:p w:rsidR="00F74F6A" w:rsidRPr="00D43AAF" w:rsidRDefault="00F74F6A" w:rsidP="00C90FDA">
            <w:pPr>
              <w:rPr>
                <w:rFonts w:ascii="Segoe UI" w:hAnsi="Segoe UI" w:cs="Segoe UI"/>
                <w:i/>
                <w:sz w:val="18"/>
                <w:szCs w:val="18"/>
              </w:rPr>
            </w:pPr>
          </w:p>
        </w:tc>
        <w:tc>
          <w:tcPr>
            <w:tcW w:w="2916" w:type="dxa"/>
            <w:tcBorders>
              <w:top w:val="single" w:sz="4" w:space="0" w:color="auto"/>
            </w:tcBorders>
          </w:tcPr>
          <w:p w:rsidR="00F74F6A" w:rsidRPr="00D43AAF" w:rsidRDefault="00F74F6A" w:rsidP="00C90FDA">
            <w:pPr>
              <w:jc w:val="center"/>
              <w:rPr>
                <w:rFonts w:ascii="Segoe UI" w:hAnsi="Segoe UI" w:cs="Segoe UI"/>
                <w:i/>
                <w:sz w:val="18"/>
                <w:szCs w:val="18"/>
              </w:rPr>
            </w:pPr>
            <w:r w:rsidRPr="00D43AAF">
              <w:rPr>
                <w:rFonts w:ascii="Segoe UI" w:eastAsia="Segoe UI" w:hAnsi="Segoe UI" w:cs="Segoe UI"/>
                <w:i/>
                <w:sz w:val="18"/>
                <w:szCs w:val="18"/>
                <w:lang w:bidi="uk-UA"/>
              </w:rPr>
              <w:t>Дата</w:t>
            </w:r>
          </w:p>
        </w:tc>
      </w:tr>
    </w:tbl>
    <w:p w:rsidR="000C7A26" w:rsidRPr="00D43AAF" w:rsidRDefault="000C7A26" w:rsidP="000C7A26">
      <w:pPr>
        <w:tabs>
          <w:tab w:val="left" w:pos="765"/>
          <w:tab w:val="center" w:pos="4968"/>
        </w:tabs>
        <w:jc w:val="center"/>
        <w:rPr>
          <w:rFonts w:ascii="Segoe UI" w:hAnsi="Segoe UI" w:cs="Segoe UI"/>
          <w:b/>
          <w:sz w:val="20"/>
        </w:rPr>
      </w:pPr>
    </w:p>
    <w:p w:rsidR="00F74F6A" w:rsidRPr="00D43AAF" w:rsidRDefault="00F74F6A" w:rsidP="000C7A26">
      <w:pPr>
        <w:tabs>
          <w:tab w:val="left" w:pos="765"/>
          <w:tab w:val="center" w:pos="4968"/>
        </w:tabs>
        <w:jc w:val="center"/>
        <w:rPr>
          <w:rFonts w:ascii="Segoe UI" w:hAnsi="Segoe UI" w:cs="Segoe UI"/>
          <w:b/>
          <w:sz w:val="20"/>
        </w:rPr>
      </w:pPr>
      <w:r w:rsidRPr="00D43AAF">
        <w:rPr>
          <w:rFonts w:ascii="Segoe UI" w:eastAsia="Segoe UI" w:hAnsi="Segoe UI" w:cs="Segoe UI"/>
          <w:b/>
          <w:sz w:val="20"/>
          <w:lang w:bidi="uk-UA"/>
        </w:rPr>
        <w:t>** ЗАВЧАСНЕ ПИСЬМОВЕ ПОВІДОМЛЕННЯ ПОВИННЕ ДОДАВАТИСЯ ДО ЦІЄЇ ФОРМИ **</w:t>
      </w:r>
    </w:p>
    <w:p w:rsidR="0080363C" w:rsidRPr="00D43AAF" w:rsidRDefault="0080363C" w:rsidP="00E22864">
      <w:pPr>
        <w:pStyle w:val="MonthlyUpdateText"/>
        <w:spacing w:before="360" w:after="0"/>
        <w:rPr>
          <w:rFonts w:cs="Segoe UI"/>
          <w:b/>
          <w:szCs w:val="20"/>
        </w:rPr>
      </w:pPr>
      <w:r w:rsidRPr="00D43AAF">
        <w:rPr>
          <w:rFonts w:cs="Segoe UI"/>
          <w:noProof/>
          <w:sz w:val="16"/>
          <w:szCs w:val="16"/>
        </w:rPr>
        <w:drawing>
          <wp:inline distT="0" distB="0" distL="0" distR="0" wp14:anchorId="4A20283E" wp14:editId="4EB4B368">
            <wp:extent cx="628650" cy="219075"/>
            <wp:effectExtent l="0" t="0" r="0" b="0"/>
            <wp:docPr id="2" name="Picture 6" descr="Creative Commons Licens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se">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8650" cy="219075"/>
                    </a:xfrm>
                    <a:prstGeom prst="rect">
                      <a:avLst/>
                    </a:prstGeom>
                    <a:noFill/>
                    <a:ln>
                      <a:noFill/>
                    </a:ln>
                  </pic:spPr>
                </pic:pic>
              </a:graphicData>
            </a:graphic>
          </wp:inline>
        </w:drawing>
      </w:r>
      <w:r w:rsidRPr="00D43AAF">
        <w:rPr>
          <w:rFonts w:cs="Segoe UI"/>
          <w:sz w:val="18"/>
          <w:szCs w:val="20"/>
          <w:lang w:bidi="uk-UA"/>
        </w:rPr>
        <w:t xml:space="preserve"> </w:t>
      </w:r>
      <w:r w:rsidRPr="00D43AAF">
        <w:rPr>
          <w:rFonts w:cs="Segoe UI"/>
          <w:sz w:val="16"/>
          <w:szCs w:val="16"/>
          <w:lang w:bidi="uk-UA"/>
        </w:rPr>
        <w:t xml:space="preserve">Згода батьків від </w:t>
      </w:r>
      <w:hyperlink r:id="rId9" w:history="1">
        <w:r w:rsidRPr="00D43AAF">
          <w:rPr>
            <w:rStyle w:val="Hyperlink"/>
            <w:rFonts w:ascii="Segoe UI" w:eastAsia="Segoe UI" w:hAnsi="Segoe UI" w:cs="Segoe UI"/>
            <w:sz w:val="16"/>
            <w:szCs w:val="16"/>
            <w:lang w:bidi="uk-UA"/>
          </w:rPr>
          <w:t>Офісу головного інспектора державної освіти штату (Office of Superintendent of Public Instruction)</w:t>
        </w:r>
      </w:hyperlink>
      <w:r w:rsidRPr="00D43AAF">
        <w:rPr>
          <w:rFonts w:cs="Segoe UI"/>
          <w:sz w:val="16"/>
          <w:szCs w:val="16"/>
          <w:lang w:bidi="uk-UA"/>
        </w:rPr>
        <w:t xml:space="preserve"> надається за міжнародною ліцензією </w:t>
      </w:r>
      <w:hyperlink r:id="rId10" w:history="1">
        <w:r w:rsidRPr="00D43AAF">
          <w:rPr>
            <w:rStyle w:val="Hyperlink"/>
            <w:rFonts w:ascii="Segoe UI" w:eastAsia="Segoe UI" w:hAnsi="Segoe UI" w:cs="Segoe UI"/>
            <w:sz w:val="16"/>
            <w:szCs w:val="16"/>
            <w:lang w:bidi="uk-UA"/>
          </w:rPr>
          <w:t>Creative Commons Attribution 4.0 International License</w:t>
        </w:r>
      </w:hyperlink>
      <w:r w:rsidRPr="00D43AAF">
        <w:rPr>
          <w:rFonts w:cs="Segoe UI"/>
          <w:sz w:val="16"/>
          <w:szCs w:val="16"/>
          <w:lang w:bidi="uk-UA"/>
        </w:rPr>
        <w:t>.</w:t>
      </w:r>
    </w:p>
    <w:sectPr w:rsidR="0080363C" w:rsidRPr="00D43AAF" w:rsidSect="00502E0F">
      <w:footerReference w:type="default" r:id="rId11"/>
      <w:pgSz w:w="12240" w:h="15840" w:code="1"/>
      <w:pgMar w:top="450" w:right="1152" w:bottom="1152" w:left="1152" w:header="576"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183E" w:rsidRDefault="000C7A26">
      <w:r>
        <w:separator/>
      </w:r>
    </w:p>
  </w:endnote>
  <w:endnote w:type="continuationSeparator" w:id="0">
    <w:p w:rsidR="00C1183E" w:rsidRDefault="000C7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16E7" w:rsidRPr="001D0866" w:rsidRDefault="005B3246" w:rsidP="00166CC4">
    <w:pPr>
      <w:pStyle w:val="Footer"/>
      <w:tabs>
        <w:tab w:val="clear" w:pos="9360"/>
        <w:tab w:val="right" w:pos="9900"/>
      </w:tabs>
      <w:rPr>
        <w:rFonts w:ascii="Segoe UI" w:hAnsi="Segoe UI" w:cs="Segoe UI"/>
        <w:sz w:val="18"/>
        <w:szCs w:val="18"/>
      </w:rPr>
    </w:pPr>
    <w:r w:rsidRPr="001D0866">
      <w:rPr>
        <w:rFonts w:ascii="Segoe UI" w:eastAsia="Segoe UI" w:hAnsi="Segoe UI" w:cs="Segoe UI"/>
        <w:sz w:val="18"/>
        <w:szCs w:val="18"/>
        <w:lang w:bidi="uk-UA"/>
      </w:rPr>
      <w:t xml:space="preserve">Форма 3 — Згода батьків — українська </w:t>
    </w:r>
    <w:r w:rsidRPr="001D0866">
      <w:rPr>
        <w:rFonts w:ascii="Segoe UI" w:eastAsia="Segoe UI" w:hAnsi="Segoe UI" w:cs="Segoe UI"/>
        <w:sz w:val="18"/>
        <w:szCs w:val="18"/>
        <w:lang w:bidi="uk-UA"/>
      </w:rPr>
      <w:tab/>
    </w:r>
    <w:r w:rsidRPr="001D0866">
      <w:rPr>
        <w:rFonts w:ascii="Segoe UI" w:eastAsia="Segoe UI" w:hAnsi="Segoe UI" w:cs="Segoe UI"/>
        <w:sz w:val="18"/>
        <w:szCs w:val="18"/>
        <w:lang w:bidi="uk-UA"/>
      </w:rPr>
      <w:tab/>
      <w:t>Серпень 2008 р. (ред. 8/2018)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183E" w:rsidRDefault="000C7A26">
      <w:r>
        <w:separator/>
      </w:r>
    </w:p>
  </w:footnote>
  <w:footnote w:type="continuationSeparator" w:id="0">
    <w:p w:rsidR="00C1183E" w:rsidRDefault="000C7A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F6A"/>
    <w:rsid w:val="000C7A26"/>
    <w:rsid w:val="001D0866"/>
    <w:rsid w:val="003D53C6"/>
    <w:rsid w:val="004D7294"/>
    <w:rsid w:val="00502E0F"/>
    <w:rsid w:val="005B3246"/>
    <w:rsid w:val="005C35C7"/>
    <w:rsid w:val="007001E1"/>
    <w:rsid w:val="007C320D"/>
    <w:rsid w:val="0080363C"/>
    <w:rsid w:val="00A466A8"/>
    <w:rsid w:val="00BA5189"/>
    <w:rsid w:val="00C1183E"/>
    <w:rsid w:val="00C94F9E"/>
    <w:rsid w:val="00D43AAF"/>
    <w:rsid w:val="00D4723D"/>
    <w:rsid w:val="00E22864"/>
    <w:rsid w:val="00F471B0"/>
    <w:rsid w:val="00F74F6A"/>
    <w:rsid w:val="00FD35D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chartTrackingRefBased/>
  <w15:docId w15:val="{E20B31D5-DA46-461E-AE28-9486902F3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74F6A"/>
    <w:pPr>
      <w:spacing w:after="0" w:line="240" w:lineRule="auto"/>
    </w:pPr>
    <w:rPr>
      <w:rFonts w:ascii="Times" w:eastAsia="Times" w:hAnsi="Times" w:cs="Times New Roman"/>
      <w:sz w:val="24"/>
      <w:szCs w:val="20"/>
    </w:rPr>
  </w:style>
  <w:style w:type="paragraph" w:styleId="Heading1">
    <w:name w:val="heading 1"/>
    <w:next w:val="Normal"/>
    <w:link w:val="Heading1Char"/>
    <w:unhideWhenUsed/>
    <w:qFormat/>
    <w:rsid w:val="00F471B0"/>
    <w:pPr>
      <w:keepNext/>
      <w:keepLines/>
      <w:spacing w:after="189" w:line="240" w:lineRule="auto"/>
      <w:ind w:left="-5" w:right="-15" w:hanging="10"/>
      <w:outlineLvl w:val="0"/>
    </w:pPr>
    <w:rPr>
      <w:rFonts w:ascii="Verdana" w:hAnsi="Verdana" w:cs="Calibri"/>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471B0"/>
    <w:pPr>
      <w:ind w:left="-5" w:right="-15" w:hanging="10"/>
      <w:contextualSpacing/>
    </w:pPr>
    <w:rPr>
      <w:rFonts w:ascii="Verdana" w:eastAsiaTheme="majorEastAsia" w:hAnsi="Verdana" w:cstheme="majorBidi"/>
      <w:color w:val="000000"/>
      <w:spacing w:val="-10"/>
      <w:kern w:val="28"/>
      <w:sz w:val="48"/>
      <w:szCs w:val="56"/>
    </w:rPr>
  </w:style>
  <w:style w:type="character" w:customStyle="1" w:styleId="TitleChar">
    <w:name w:val="Title Char"/>
    <w:basedOn w:val="DefaultParagraphFont"/>
    <w:link w:val="Title"/>
    <w:uiPriority w:val="10"/>
    <w:rsid w:val="00F471B0"/>
    <w:rPr>
      <w:rFonts w:ascii="Verdana" w:eastAsiaTheme="majorEastAsia" w:hAnsi="Verdana" w:cstheme="majorBidi"/>
      <w:spacing w:val="-10"/>
      <w:kern w:val="28"/>
      <w:sz w:val="48"/>
      <w:szCs w:val="56"/>
    </w:rPr>
  </w:style>
  <w:style w:type="character" w:customStyle="1" w:styleId="Heading1Char">
    <w:name w:val="Heading 1 Char"/>
    <w:link w:val="Heading1"/>
    <w:uiPriority w:val="9"/>
    <w:rsid w:val="00F471B0"/>
    <w:rPr>
      <w:rFonts w:ascii="Verdana" w:eastAsia="Calibri" w:hAnsi="Verdana" w:cs="Calibri"/>
      <w:b/>
      <w:color w:val="000000"/>
      <w:sz w:val="24"/>
    </w:rPr>
  </w:style>
  <w:style w:type="paragraph" w:styleId="BodyText">
    <w:name w:val="Body Text"/>
    <w:basedOn w:val="Normal"/>
    <w:link w:val="BodyTextChar"/>
    <w:rsid w:val="00F74F6A"/>
    <w:pPr>
      <w:jc w:val="right"/>
    </w:pPr>
    <w:rPr>
      <w:rFonts w:ascii="Arial" w:hAnsi="Arial"/>
      <w:b/>
      <w:sz w:val="48"/>
    </w:rPr>
  </w:style>
  <w:style w:type="character" w:customStyle="1" w:styleId="BodyTextChar">
    <w:name w:val="Body Text Char"/>
    <w:basedOn w:val="DefaultParagraphFont"/>
    <w:link w:val="BodyText"/>
    <w:rsid w:val="00F74F6A"/>
    <w:rPr>
      <w:rFonts w:ascii="Arial" w:eastAsia="Times" w:hAnsi="Arial" w:cs="Times New Roman"/>
      <w:b/>
      <w:sz w:val="48"/>
      <w:szCs w:val="20"/>
    </w:rPr>
  </w:style>
  <w:style w:type="paragraph" w:styleId="Footer">
    <w:name w:val="footer"/>
    <w:basedOn w:val="Normal"/>
    <w:link w:val="FooterChar"/>
    <w:uiPriority w:val="99"/>
    <w:unhideWhenUsed/>
    <w:rsid w:val="00F74F6A"/>
    <w:pPr>
      <w:tabs>
        <w:tab w:val="center" w:pos="4680"/>
        <w:tab w:val="right" w:pos="9360"/>
      </w:tabs>
    </w:pPr>
  </w:style>
  <w:style w:type="character" w:customStyle="1" w:styleId="FooterChar">
    <w:name w:val="Footer Char"/>
    <w:basedOn w:val="DefaultParagraphFont"/>
    <w:link w:val="Footer"/>
    <w:uiPriority w:val="99"/>
    <w:rsid w:val="00F74F6A"/>
    <w:rPr>
      <w:rFonts w:ascii="Times" w:eastAsia="Times" w:hAnsi="Times" w:cs="Times New Roman"/>
      <w:sz w:val="24"/>
      <w:szCs w:val="20"/>
    </w:rPr>
  </w:style>
  <w:style w:type="paragraph" w:styleId="Header">
    <w:name w:val="header"/>
    <w:basedOn w:val="Normal"/>
    <w:link w:val="HeaderChar"/>
    <w:uiPriority w:val="99"/>
    <w:unhideWhenUsed/>
    <w:rsid w:val="000C7A26"/>
    <w:pPr>
      <w:tabs>
        <w:tab w:val="center" w:pos="4680"/>
        <w:tab w:val="right" w:pos="9360"/>
      </w:tabs>
    </w:pPr>
  </w:style>
  <w:style w:type="character" w:customStyle="1" w:styleId="HeaderChar">
    <w:name w:val="Header Char"/>
    <w:basedOn w:val="DefaultParagraphFont"/>
    <w:link w:val="Header"/>
    <w:uiPriority w:val="99"/>
    <w:rsid w:val="000C7A26"/>
    <w:rPr>
      <w:rFonts w:ascii="Times" w:eastAsia="Times" w:hAnsi="Times" w:cs="Times New Roman"/>
      <w:sz w:val="24"/>
      <w:szCs w:val="20"/>
    </w:rPr>
  </w:style>
  <w:style w:type="character" w:styleId="Hyperlink">
    <w:name w:val="Hyperlink"/>
    <w:uiPriority w:val="99"/>
    <w:unhideWhenUsed/>
    <w:rsid w:val="0080363C"/>
    <w:rPr>
      <w:rFonts w:ascii="Times New Roman" w:hAnsi="Times New Roman" w:cs="Times New Roman" w:hint="default"/>
      <w:color w:val="0000FF"/>
      <w:u w:val="single"/>
    </w:rPr>
  </w:style>
  <w:style w:type="paragraph" w:customStyle="1" w:styleId="MonthlyUpdateText">
    <w:name w:val="Monthly Update Text"/>
    <w:qFormat/>
    <w:rsid w:val="0080363C"/>
    <w:pPr>
      <w:spacing w:after="200" w:line="240" w:lineRule="auto"/>
    </w:pPr>
    <w:rPr>
      <w:rFonts w:ascii="Segoe UI" w:eastAsia="Times New Roman" w:hAnsi="Segoe UI" w:cs="Calibri"/>
      <w:kern w:val="28"/>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creativecommons.org/licenses/by/4.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creativecommons.org/licenses/by/4.0/" TargetMode="External"/><Relationship Id="rId4" Type="http://schemas.openxmlformats.org/officeDocument/2006/relationships/webSettings" Target="webSettings.xml"/><Relationship Id="rId9" Type="http://schemas.openxmlformats.org/officeDocument/2006/relationships/hyperlink" Target="http://www.k12.wa.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7571B8-011B-465A-9173-DB033CCFD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431</Words>
  <Characters>2461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Форма батьківської згоди</vt:lpstr>
    </vt:vector>
  </TitlesOfParts>
  <Company/>
  <LinksUpToDate>false</LinksUpToDate>
  <CharactersWithSpaces>2887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батьківської згоди</dc:title>
  <dc:subject/>
  <dc:creator>OSPI, Special Education</dc:creator>
  <cp:keywords>спеціальне навчання, модельна форма</cp:keywords>
  <dc:description/>
  <cp:lastModifiedBy>Dynamic Language</cp:lastModifiedBy>
  <cp:revision>3</cp:revision>
  <dcterms:created xsi:type="dcterms:W3CDTF">2019-05-23T19:12:00Z</dcterms:created>
  <dcterms:modified xsi:type="dcterms:W3CDTF">2019-05-29T17:20:00Z</dcterms:modified>
</cp:coreProperties>
</file>