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381" w:rsidRPr="003E4823" w:rsidRDefault="00761381" w:rsidP="00761381">
      <w:pPr>
        <w:bidi/>
        <w:rPr>
          <w:rFonts w:asciiTheme="minorBidi" w:hAnsiTheme="minorBidi" w:cstheme="minorBidi"/>
          <w:sz w:val="8"/>
          <w:szCs w:val="8"/>
        </w:rPr>
      </w:pPr>
      <w:bookmarkStart w:id="0" w:name="_GoBack"/>
      <w:bookmarkEnd w:id="0"/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6"/>
      </w:tblGrid>
      <w:tr w:rsidR="00761381" w:rsidRPr="003E4823" w:rsidTr="004A7DCF">
        <w:tc>
          <w:tcPr>
            <w:tcW w:w="10152" w:type="dxa"/>
          </w:tcPr>
          <w:p w:rsidR="00761381" w:rsidRPr="003E4823" w:rsidRDefault="00761381" w:rsidP="004A7DCF">
            <w:pPr>
              <w:bidi/>
              <w:rPr>
                <w:rFonts w:asciiTheme="minorBidi" w:hAnsiTheme="minorBidi" w:cstheme="minorBidi"/>
                <w:sz w:val="16"/>
                <w:szCs w:val="16"/>
              </w:rPr>
            </w:pPr>
            <w:r w:rsidRPr="003E4823">
              <w:rPr>
                <w:rFonts w:asciiTheme="minorBidi" w:eastAsia="Segoe UI" w:hAnsiTheme="minorBidi" w:cstheme="minorBidi"/>
                <w:b/>
                <w:bCs/>
                <w:sz w:val="16"/>
                <w:szCs w:val="16"/>
                <w:rtl/>
                <w:lang w:eastAsia="ar"/>
              </w:rPr>
              <w:t xml:space="preserve">الغرض: </w:t>
            </w:r>
            <w:r w:rsidRPr="003E4823">
              <w:rPr>
                <w:rFonts w:asciiTheme="minorBidi" w:eastAsia="Segoe UI" w:hAnsiTheme="minorBidi" w:cstheme="minorBidi"/>
                <w:sz w:val="16"/>
                <w:szCs w:val="16"/>
                <w:rtl/>
                <w:lang w:eastAsia="ar"/>
              </w:rPr>
              <w:t>يستخدم التقييم السلوكي الوظيفي (</w:t>
            </w:r>
            <w:r w:rsidRPr="003E4823">
              <w:rPr>
                <w:rFonts w:asciiTheme="minorBidi" w:eastAsia="Segoe UI" w:hAnsiTheme="minorBidi" w:cstheme="minorBidi"/>
                <w:sz w:val="16"/>
                <w:szCs w:val="16"/>
                <w:lang w:eastAsia="ar"/>
              </w:rPr>
              <w:t>Functional Behavioral Assessment, FBA</w:t>
            </w:r>
            <w:r w:rsidRPr="003E4823">
              <w:rPr>
                <w:rFonts w:asciiTheme="minorBidi" w:eastAsia="Segoe UI" w:hAnsiTheme="minorBidi" w:cstheme="minorBidi"/>
                <w:sz w:val="16"/>
                <w:szCs w:val="16"/>
                <w:rtl/>
                <w:lang w:eastAsia="ar"/>
              </w:rPr>
              <w:t>) لجمع معلومات حول سلوك الطالب لتحديد الحاجة إلى خطة التدخل السلوكي (</w:t>
            </w:r>
            <w:r w:rsidRPr="003E4823">
              <w:rPr>
                <w:rFonts w:asciiTheme="minorBidi" w:eastAsia="Segoe UI" w:hAnsiTheme="minorBidi" w:cstheme="minorBidi"/>
                <w:sz w:val="16"/>
                <w:szCs w:val="16"/>
                <w:lang w:eastAsia="ar"/>
              </w:rPr>
              <w:t>Behavioral Intervention Plan, BIP</w:t>
            </w:r>
            <w:r w:rsidRPr="003E4823">
              <w:rPr>
                <w:rFonts w:asciiTheme="minorBidi" w:eastAsia="Segoe UI" w:hAnsiTheme="minorBidi" w:cstheme="minorBidi"/>
                <w:sz w:val="16"/>
                <w:szCs w:val="16"/>
                <w:rtl/>
                <w:lang w:eastAsia="ar"/>
              </w:rPr>
              <w:t xml:space="preserve">) وتوفير الأساس لها.  يلزم إجراء تقييم سلوكي وظيفي إذا تم تحديد انتهاك الطالب لمدونة قواعد السلوك (مما أدى إلى تغيير المستوى) كدليل على إعاقة الطالب.   </w:t>
            </w:r>
          </w:p>
        </w:tc>
      </w:tr>
    </w:tbl>
    <w:p w:rsidR="00761381" w:rsidRPr="003E4823" w:rsidRDefault="00761381" w:rsidP="00761381">
      <w:pPr>
        <w:bidi/>
        <w:rPr>
          <w:rFonts w:asciiTheme="minorBidi" w:hAnsiTheme="minorBidi" w:cstheme="minorBidi"/>
          <w:sz w:val="20"/>
        </w:rPr>
      </w:pPr>
    </w:p>
    <w:p w:rsidR="00761381" w:rsidRPr="003E4823" w:rsidRDefault="00761381" w:rsidP="00761381">
      <w:pPr>
        <w:bidi/>
        <w:rPr>
          <w:rFonts w:asciiTheme="minorBidi" w:hAnsiTheme="minorBidi" w:cstheme="minorBidi"/>
          <w:sz w:val="20"/>
        </w:rPr>
      </w:pPr>
    </w:p>
    <w:p w:rsidR="00761381" w:rsidRPr="003E4823" w:rsidRDefault="00761381" w:rsidP="00761381">
      <w:pPr>
        <w:pStyle w:val="Heading1"/>
        <w:bidi/>
        <w:jc w:val="center"/>
        <w:rPr>
          <w:rFonts w:asciiTheme="minorBidi" w:hAnsiTheme="minorBidi" w:cstheme="minorBidi"/>
          <w:b w:val="0"/>
          <w:bCs/>
          <w:sz w:val="22"/>
        </w:rPr>
      </w:pPr>
      <w:r w:rsidRPr="003E4823">
        <w:rPr>
          <w:rFonts w:asciiTheme="minorBidi" w:eastAsia="Segoe UI" w:hAnsiTheme="minorBidi" w:cstheme="minorBidi"/>
          <w:b w:val="0"/>
          <w:bCs/>
          <w:sz w:val="22"/>
          <w:rtl/>
          <w:lang w:eastAsia="ar"/>
        </w:rPr>
        <w:t>تقييم السلوك الوظيفي</w:t>
      </w:r>
    </w:p>
    <w:p w:rsidR="00761381" w:rsidRPr="003E4823" w:rsidRDefault="00761381" w:rsidP="00761381">
      <w:pPr>
        <w:pStyle w:val="BodyText"/>
        <w:bidi/>
        <w:jc w:val="center"/>
        <w:rPr>
          <w:rFonts w:asciiTheme="minorBidi" w:hAnsiTheme="minorBidi" w:cstheme="minorBidi"/>
          <w:sz w:val="20"/>
        </w:rPr>
      </w:pPr>
    </w:p>
    <w:tbl>
      <w:tblPr>
        <w:bidiVisual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Description w:val="this area is for student demographic data."/>
      </w:tblPr>
      <w:tblGrid>
        <w:gridCol w:w="1005"/>
        <w:gridCol w:w="360"/>
        <w:gridCol w:w="93"/>
        <w:gridCol w:w="2790"/>
        <w:gridCol w:w="627"/>
        <w:gridCol w:w="90"/>
        <w:gridCol w:w="900"/>
        <w:gridCol w:w="270"/>
        <w:gridCol w:w="1080"/>
        <w:gridCol w:w="810"/>
        <w:gridCol w:w="1803"/>
      </w:tblGrid>
      <w:tr w:rsidR="00761381" w:rsidRPr="003E4823" w:rsidTr="003E4823">
        <w:trPr>
          <w:trHeight w:val="288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381" w:rsidRPr="003E4823" w:rsidRDefault="00761381" w:rsidP="00321606">
            <w:pPr>
              <w:bidi/>
              <w:ind w:right="-108"/>
              <w:rPr>
                <w:rFonts w:asciiTheme="minorBidi" w:hAnsiTheme="minorBidi" w:cstheme="minorBidi"/>
                <w:sz w:val="20"/>
              </w:rPr>
            </w:pPr>
            <w:r w:rsidRPr="003E4823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اسم الطالب:</w:t>
            </w:r>
          </w:p>
        </w:tc>
        <w:tc>
          <w:tcPr>
            <w:tcW w:w="39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61381" w:rsidRPr="003E4823" w:rsidRDefault="00761381" w:rsidP="00321606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381" w:rsidRPr="003E4823" w:rsidRDefault="00761381" w:rsidP="004A7DCF">
            <w:pPr>
              <w:bidi/>
              <w:ind w:right="-108"/>
              <w:jc w:val="right"/>
              <w:rPr>
                <w:rFonts w:asciiTheme="minorBidi" w:hAnsiTheme="minorBidi" w:cstheme="minorBidi"/>
                <w:sz w:val="20"/>
              </w:rPr>
            </w:pPr>
            <w:r w:rsidRPr="003E4823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تاريخ الاجتماع:</w:t>
            </w:r>
          </w:p>
        </w:tc>
        <w:tc>
          <w:tcPr>
            <w:tcW w:w="3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1381" w:rsidRPr="003E4823" w:rsidRDefault="00761381" w:rsidP="004A7DCF">
            <w:pPr>
              <w:bidi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761381" w:rsidRPr="003E4823" w:rsidTr="003E4823">
        <w:trPr>
          <w:trHeight w:val="288"/>
        </w:trPr>
        <w:tc>
          <w:tcPr>
            <w:tcW w:w="14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381" w:rsidRPr="003E4823" w:rsidRDefault="00761381" w:rsidP="004A7DCF">
            <w:pPr>
              <w:bidi/>
              <w:ind w:right="-108"/>
              <w:rPr>
                <w:rFonts w:asciiTheme="minorBidi" w:hAnsiTheme="minorBidi" w:cstheme="minorBidi"/>
                <w:sz w:val="20"/>
              </w:rPr>
            </w:pPr>
            <w:r w:rsidRPr="003E4823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 xml:space="preserve">رقم تعريف الطالب: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1381" w:rsidRPr="003E4823" w:rsidRDefault="00761381" w:rsidP="00321606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381" w:rsidRPr="003E4823" w:rsidRDefault="00761381" w:rsidP="00321606">
            <w:pPr>
              <w:bidi/>
              <w:ind w:left="-18" w:right="-108"/>
              <w:jc w:val="center"/>
              <w:rPr>
                <w:rFonts w:asciiTheme="minorBidi" w:hAnsiTheme="minorBidi" w:cstheme="minorBidi"/>
                <w:sz w:val="20"/>
              </w:rPr>
            </w:pPr>
            <w:r w:rsidRPr="003E4823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الإعاقة: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61381" w:rsidRPr="003E4823" w:rsidRDefault="00761381" w:rsidP="00321606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381" w:rsidRPr="003E4823" w:rsidRDefault="00761381" w:rsidP="00321606">
            <w:pPr>
              <w:bidi/>
              <w:ind w:right="-108"/>
              <w:rPr>
                <w:rFonts w:asciiTheme="minorBidi" w:hAnsiTheme="minorBidi" w:cstheme="minorBidi"/>
                <w:sz w:val="20"/>
              </w:rPr>
            </w:pPr>
            <w:r w:rsidRPr="003E4823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الصف: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1381" w:rsidRPr="003E4823" w:rsidRDefault="00761381" w:rsidP="00321606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</w:tr>
      <w:tr w:rsidR="00761381" w:rsidRPr="003E4823" w:rsidTr="003E4823">
        <w:trPr>
          <w:trHeight w:val="288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381" w:rsidRPr="003E4823" w:rsidRDefault="00761381" w:rsidP="00321606">
            <w:pPr>
              <w:bidi/>
              <w:ind w:right="-108"/>
              <w:rPr>
                <w:rFonts w:asciiTheme="minorBidi" w:hAnsiTheme="minorBidi" w:cstheme="minorBidi"/>
                <w:sz w:val="20"/>
              </w:rPr>
            </w:pPr>
            <w:r w:rsidRPr="003E4823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المدرسة المنزلية: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61381" w:rsidRPr="003E4823" w:rsidRDefault="00761381" w:rsidP="00321606">
            <w:pPr>
              <w:bidi/>
              <w:ind w:right="-108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381" w:rsidRPr="003E4823" w:rsidRDefault="00761381" w:rsidP="00321606">
            <w:pPr>
              <w:bidi/>
              <w:ind w:right="-108"/>
              <w:jc w:val="center"/>
              <w:rPr>
                <w:rFonts w:asciiTheme="minorBidi" w:hAnsiTheme="minorBidi" w:cstheme="minorBidi"/>
                <w:sz w:val="20"/>
              </w:rPr>
            </w:pPr>
            <w:r w:rsidRPr="003E4823">
              <w:rPr>
                <w:rFonts w:asciiTheme="minorBidi" w:eastAsia="Segoe UI" w:hAnsiTheme="minorBidi" w:cstheme="minorBidi"/>
                <w:sz w:val="20"/>
                <w:rtl/>
                <w:lang w:eastAsia="ar"/>
              </w:rPr>
              <w:t>مدير الحالة:</w:t>
            </w:r>
          </w:p>
        </w:tc>
        <w:tc>
          <w:tcPr>
            <w:tcW w:w="39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61381" w:rsidRPr="003E4823" w:rsidRDefault="00761381" w:rsidP="00321606">
            <w:pPr>
              <w:bidi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:rsidR="00761381" w:rsidRPr="003E4823" w:rsidRDefault="00761381" w:rsidP="00761381">
      <w:pPr>
        <w:bidi/>
        <w:rPr>
          <w:rFonts w:asciiTheme="minorBidi" w:hAnsiTheme="minorBidi" w:cstheme="minorBidi"/>
          <w:sz w:val="16"/>
        </w:rPr>
      </w:pPr>
    </w:p>
    <w:p w:rsidR="00761381" w:rsidRPr="003E4823" w:rsidRDefault="00761381" w:rsidP="00761381">
      <w:pPr>
        <w:bidi/>
        <w:rPr>
          <w:rFonts w:asciiTheme="minorBidi" w:hAnsiTheme="minorBidi" w:cstheme="minorBidi"/>
          <w:sz w:val="16"/>
        </w:rPr>
      </w:pPr>
    </w:p>
    <w:p w:rsidR="00761381" w:rsidRPr="003E4823" w:rsidRDefault="00761381" w:rsidP="00761381">
      <w:pPr>
        <w:bidi/>
        <w:rPr>
          <w:rFonts w:asciiTheme="minorBidi" w:hAnsiTheme="minorBidi" w:cstheme="minorBidi"/>
          <w:i/>
          <w:sz w:val="22"/>
          <w:szCs w:val="22"/>
        </w:rPr>
      </w:pPr>
      <w:r w:rsidRPr="003E4823">
        <w:rPr>
          <w:rFonts w:asciiTheme="minorBidi" w:eastAsia="Segoe UI" w:hAnsiTheme="minorBidi" w:cstheme="minorBidi"/>
          <w:b/>
          <w:bCs/>
          <w:sz w:val="22"/>
          <w:szCs w:val="22"/>
          <w:rtl/>
          <w:lang w:eastAsia="ar"/>
        </w:rPr>
        <w:t xml:space="preserve">أعضاء الفريق الحاضرين للاجتماع: </w:t>
      </w:r>
    </w:p>
    <w:p w:rsidR="00761381" w:rsidRPr="003E4823" w:rsidRDefault="00761381" w:rsidP="00761381">
      <w:pPr>
        <w:bidi/>
        <w:rPr>
          <w:rFonts w:asciiTheme="minorBidi" w:hAnsiTheme="minorBidi" w:cstheme="minorBidi"/>
          <w:szCs w:val="24"/>
        </w:rPr>
      </w:pPr>
    </w:p>
    <w:tbl>
      <w:tblPr>
        <w:bidiVisual/>
        <w:tblW w:w="0" w:type="auto"/>
        <w:tblInd w:w="648" w:type="dxa"/>
        <w:tblLook w:val="04A0" w:firstRow="1" w:lastRow="0" w:firstColumn="1" w:lastColumn="0" w:noHBand="0" w:noVBand="1"/>
        <w:tblDescription w:val="this area is for the team members present at the meeting."/>
      </w:tblPr>
      <w:tblGrid>
        <w:gridCol w:w="4140"/>
        <w:gridCol w:w="360"/>
        <w:gridCol w:w="4230"/>
      </w:tblGrid>
      <w:tr w:rsidR="00761381" w:rsidRPr="003E4823" w:rsidTr="004A7DCF">
        <w:tc>
          <w:tcPr>
            <w:tcW w:w="4140" w:type="dxa"/>
            <w:tcBorders>
              <w:bottom w:val="single" w:sz="4" w:space="0" w:color="000000"/>
            </w:tcBorders>
          </w:tcPr>
          <w:p w:rsidR="00761381" w:rsidRPr="003E4823" w:rsidRDefault="00761381" w:rsidP="004A7DCF">
            <w:pPr>
              <w:bidi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60" w:type="dxa"/>
          </w:tcPr>
          <w:p w:rsidR="00761381" w:rsidRPr="003E4823" w:rsidRDefault="00761381" w:rsidP="004A7DCF">
            <w:pPr>
              <w:bidi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4230" w:type="dxa"/>
            <w:tcBorders>
              <w:bottom w:val="single" w:sz="4" w:space="0" w:color="000000"/>
            </w:tcBorders>
          </w:tcPr>
          <w:p w:rsidR="00761381" w:rsidRPr="003E4823" w:rsidRDefault="00761381" w:rsidP="004A7DCF">
            <w:pPr>
              <w:bidi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761381" w:rsidRPr="003E4823" w:rsidTr="004A7DCF">
        <w:tc>
          <w:tcPr>
            <w:tcW w:w="4140" w:type="dxa"/>
            <w:tcBorders>
              <w:top w:val="single" w:sz="4" w:space="0" w:color="000000"/>
            </w:tcBorders>
          </w:tcPr>
          <w:p w:rsidR="00761381" w:rsidRPr="003E4823" w:rsidRDefault="00761381" w:rsidP="004A7DCF">
            <w:pPr>
              <w:bidi/>
              <w:jc w:val="center"/>
              <w:rPr>
                <w:rFonts w:asciiTheme="minorBidi" w:hAnsiTheme="minorBidi" w:cstheme="minorBidi"/>
                <w:i/>
                <w:sz w:val="20"/>
              </w:rPr>
            </w:pPr>
            <w:r w:rsidRPr="003E4823">
              <w:rPr>
                <w:rFonts w:asciiTheme="minorBidi" w:eastAsia="Segoe UI" w:hAnsiTheme="minorBidi" w:cstheme="minorBidi"/>
                <w:i/>
                <w:iCs/>
                <w:sz w:val="20"/>
                <w:rtl/>
                <w:lang w:eastAsia="ar"/>
              </w:rPr>
              <w:t>الاسم/اللقب</w:t>
            </w:r>
          </w:p>
        </w:tc>
        <w:tc>
          <w:tcPr>
            <w:tcW w:w="360" w:type="dxa"/>
          </w:tcPr>
          <w:p w:rsidR="00761381" w:rsidRPr="003E4823" w:rsidRDefault="00761381" w:rsidP="004A7DCF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4230" w:type="dxa"/>
            <w:tcBorders>
              <w:top w:val="single" w:sz="4" w:space="0" w:color="000000"/>
            </w:tcBorders>
          </w:tcPr>
          <w:p w:rsidR="00761381" w:rsidRPr="003E4823" w:rsidRDefault="00761381" w:rsidP="004A7DCF">
            <w:pPr>
              <w:bidi/>
              <w:jc w:val="center"/>
              <w:rPr>
                <w:rFonts w:asciiTheme="minorBidi" w:hAnsiTheme="minorBidi" w:cstheme="minorBidi"/>
                <w:sz w:val="20"/>
              </w:rPr>
            </w:pPr>
            <w:r w:rsidRPr="003E4823">
              <w:rPr>
                <w:rFonts w:asciiTheme="minorBidi" w:eastAsia="Segoe UI" w:hAnsiTheme="minorBidi" w:cstheme="minorBidi"/>
                <w:i/>
                <w:iCs/>
                <w:sz w:val="20"/>
                <w:rtl/>
                <w:lang w:eastAsia="ar"/>
              </w:rPr>
              <w:t>الاسم/اللقب</w:t>
            </w:r>
          </w:p>
        </w:tc>
      </w:tr>
      <w:tr w:rsidR="00761381" w:rsidRPr="003E4823" w:rsidTr="004A7DCF">
        <w:tc>
          <w:tcPr>
            <w:tcW w:w="4140" w:type="dxa"/>
            <w:tcBorders>
              <w:bottom w:val="single" w:sz="4" w:space="0" w:color="000000"/>
            </w:tcBorders>
          </w:tcPr>
          <w:p w:rsidR="00761381" w:rsidRPr="003E4823" w:rsidRDefault="00761381" w:rsidP="004A7DCF">
            <w:pPr>
              <w:bidi/>
              <w:jc w:val="center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360" w:type="dxa"/>
          </w:tcPr>
          <w:p w:rsidR="00761381" w:rsidRPr="003E4823" w:rsidRDefault="00761381" w:rsidP="004A7DCF">
            <w:pPr>
              <w:bidi/>
              <w:jc w:val="center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4230" w:type="dxa"/>
            <w:tcBorders>
              <w:bottom w:val="single" w:sz="4" w:space="0" w:color="000000"/>
            </w:tcBorders>
          </w:tcPr>
          <w:p w:rsidR="00761381" w:rsidRPr="003E4823" w:rsidRDefault="00761381" w:rsidP="004A7DCF">
            <w:pPr>
              <w:bidi/>
              <w:jc w:val="center"/>
              <w:rPr>
                <w:rFonts w:asciiTheme="minorBidi" w:hAnsiTheme="minorBidi" w:cstheme="minorBidi"/>
                <w:sz w:val="20"/>
              </w:rPr>
            </w:pPr>
          </w:p>
        </w:tc>
      </w:tr>
      <w:tr w:rsidR="00761381" w:rsidRPr="003E4823" w:rsidTr="004A7DCF">
        <w:tc>
          <w:tcPr>
            <w:tcW w:w="4140" w:type="dxa"/>
            <w:tcBorders>
              <w:top w:val="single" w:sz="4" w:space="0" w:color="000000"/>
            </w:tcBorders>
          </w:tcPr>
          <w:p w:rsidR="00761381" w:rsidRPr="003E4823" w:rsidRDefault="00761381" w:rsidP="004A7DCF">
            <w:pPr>
              <w:bidi/>
              <w:jc w:val="center"/>
              <w:rPr>
                <w:rFonts w:asciiTheme="minorBidi" w:hAnsiTheme="minorBidi" w:cstheme="minorBidi"/>
                <w:sz w:val="20"/>
              </w:rPr>
            </w:pPr>
            <w:r w:rsidRPr="003E4823">
              <w:rPr>
                <w:rFonts w:asciiTheme="minorBidi" w:eastAsia="Segoe UI" w:hAnsiTheme="minorBidi" w:cstheme="minorBidi"/>
                <w:i/>
                <w:iCs/>
                <w:sz w:val="20"/>
                <w:rtl/>
                <w:lang w:eastAsia="ar"/>
              </w:rPr>
              <w:t>الاسم/اللقب</w:t>
            </w:r>
          </w:p>
        </w:tc>
        <w:tc>
          <w:tcPr>
            <w:tcW w:w="360" w:type="dxa"/>
          </w:tcPr>
          <w:p w:rsidR="00761381" w:rsidRPr="003E4823" w:rsidRDefault="00761381" w:rsidP="004A7DCF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4230" w:type="dxa"/>
            <w:tcBorders>
              <w:top w:val="single" w:sz="4" w:space="0" w:color="000000"/>
            </w:tcBorders>
          </w:tcPr>
          <w:p w:rsidR="00761381" w:rsidRPr="003E4823" w:rsidRDefault="00761381" w:rsidP="004A7DCF">
            <w:pPr>
              <w:bidi/>
              <w:jc w:val="center"/>
              <w:rPr>
                <w:rFonts w:asciiTheme="minorBidi" w:hAnsiTheme="minorBidi" w:cstheme="minorBidi"/>
                <w:sz w:val="20"/>
              </w:rPr>
            </w:pPr>
            <w:r w:rsidRPr="003E4823">
              <w:rPr>
                <w:rFonts w:asciiTheme="minorBidi" w:eastAsia="Segoe UI" w:hAnsiTheme="minorBidi" w:cstheme="minorBidi"/>
                <w:i/>
                <w:iCs/>
                <w:sz w:val="20"/>
                <w:rtl/>
                <w:lang w:eastAsia="ar"/>
              </w:rPr>
              <w:t>الاسم/اللقب</w:t>
            </w:r>
          </w:p>
        </w:tc>
      </w:tr>
      <w:tr w:rsidR="00761381" w:rsidRPr="003E4823" w:rsidTr="004A7DCF">
        <w:tc>
          <w:tcPr>
            <w:tcW w:w="4140" w:type="dxa"/>
            <w:tcBorders>
              <w:bottom w:val="single" w:sz="4" w:space="0" w:color="000000"/>
            </w:tcBorders>
          </w:tcPr>
          <w:p w:rsidR="00761381" w:rsidRPr="003E4823" w:rsidRDefault="00761381" w:rsidP="004A7DCF">
            <w:pPr>
              <w:bidi/>
              <w:jc w:val="center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360" w:type="dxa"/>
          </w:tcPr>
          <w:p w:rsidR="00761381" w:rsidRPr="003E4823" w:rsidRDefault="00761381" w:rsidP="004A7DCF">
            <w:pPr>
              <w:bidi/>
              <w:jc w:val="center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4230" w:type="dxa"/>
            <w:tcBorders>
              <w:bottom w:val="single" w:sz="4" w:space="0" w:color="000000"/>
            </w:tcBorders>
          </w:tcPr>
          <w:p w:rsidR="00761381" w:rsidRPr="003E4823" w:rsidRDefault="00761381" w:rsidP="004A7DCF">
            <w:pPr>
              <w:bidi/>
              <w:jc w:val="center"/>
              <w:rPr>
                <w:rFonts w:asciiTheme="minorBidi" w:hAnsiTheme="minorBidi" w:cstheme="minorBidi"/>
                <w:sz w:val="20"/>
              </w:rPr>
            </w:pPr>
          </w:p>
        </w:tc>
      </w:tr>
      <w:tr w:rsidR="00761381" w:rsidRPr="003E4823" w:rsidTr="004A7DCF">
        <w:tc>
          <w:tcPr>
            <w:tcW w:w="4140" w:type="dxa"/>
            <w:tcBorders>
              <w:top w:val="single" w:sz="4" w:space="0" w:color="000000"/>
            </w:tcBorders>
          </w:tcPr>
          <w:p w:rsidR="00761381" w:rsidRPr="003E4823" w:rsidRDefault="00761381" w:rsidP="004A7DCF">
            <w:pPr>
              <w:bidi/>
              <w:jc w:val="center"/>
              <w:rPr>
                <w:rFonts w:asciiTheme="minorBidi" w:hAnsiTheme="minorBidi" w:cstheme="minorBidi"/>
                <w:sz w:val="20"/>
              </w:rPr>
            </w:pPr>
            <w:r w:rsidRPr="003E4823">
              <w:rPr>
                <w:rFonts w:asciiTheme="minorBidi" w:eastAsia="Segoe UI" w:hAnsiTheme="minorBidi" w:cstheme="minorBidi"/>
                <w:i/>
                <w:iCs/>
                <w:sz w:val="20"/>
                <w:rtl/>
                <w:lang w:eastAsia="ar"/>
              </w:rPr>
              <w:t>الاسم/اللقب</w:t>
            </w:r>
          </w:p>
        </w:tc>
        <w:tc>
          <w:tcPr>
            <w:tcW w:w="360" w:type="dxa"/>
          </w:tcPr>
          <w:p w:rsidR="00761381" w:rsidRPr="003E4823" w:rsidRDefault="00761381" w:rsidP="004A7DCF">
            <w:pPr>
              <w:bidi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4230" w:type="dxa"/>
            <w:tcBorders>
              <w:top w:val="single" w:sz="4" w:space="0" w:color="000000"/>
            </w:tcBorders>
          </w:tcPr>
          <w:p w:rsidR="00761381" w:rsidRPr="003E4823" w:rsidRDefault="00761381" w:rsidP="004A7DCF">
            <w:pPr>
              <w:bidi/>
              <w:jc w:val="center"/>
              <w:rPr>
                <w:rFonts w:asciiTheme="minorBidi" w:hAnsiTheme="minorBidi" w:cstheme="minorBidi"/>
                <w:sz w:val="20"/>
              </w:rPr>
            </w:pPr>
            <w:r w:rsidRPr="003E4823">
              <w:rPr>
                <w:rFonts w:asciiTheme="minorBidi" w:eastAsia="Segoe UI" w:hAnsiTheme="minorBidi" w:cstheme="minorBidi"/>
                <w:i/>
                <w:iCs/>
                <w:sz w:val="20"/>
                <w:rtl/>
                <w:lang w:eastAsia="ar"/>
              </w:rPr>
              <w:t>الاسم/اللقب</w:t>
            </w:r>
          </w:p>
        </w:tc>
      </w:tr>
    </w:tbl>
    <w:p w:rsidR="00761381" w:rsidRPr="003E4823" w:rsidRDefault="00761381" w:rsidP="00761381">
      <w:pPr>
        <w:bidi/>
        <w:rPr>
          <w:rFonts w:asciiTheme="minorBidi" w:hAnsiTheme="minorBidi" w:cstheme="minorBidi"/>
          <w:szCs w:val="24"/>
        </w:rPr>
      </w:pPr>
    </w:p>
    <w:tbl>
      <w:tblPr>
        <w:bidiVisual/>
        <w:tblW w:w="1026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describes the student's strengths, a description of the behavior, the setting, the antecedent, the consequences and education impact, other potential variables, prior interventions, a hypothesis of behavioral function, and a summary/recommendations."/>
      </w:tblPr>
      <w:tblGrid>
        <w:gridCol w:w="10260"/>
      </w:tblGrid>
      <w:tr w:rsidR="00761381" w:rsidRPr="003E4823" w:rsidTr="004A7DCF">
        <w:trPr>
          <w:trHeight w:val="287"/>
        </w:trPr>
        <w:tc>
          <w:tcPr>
            <w:tcW w:w="10260" w:type="dxa"/>
            <w:tcBorders>
              <w:bottom w:val="nil"/>
            </w:tcBorders>
          </w:tcPr>
          <w:p w:rsidR="00761381" w:rsidRPr="003E4823" w:rsidRDefault="00761381" w:rsidP="004A7DCF">
            <w:pPr>
              <w:tabs>
                <w:tab w:val="left" w:pos="9882"/>
              </w:tabs>
              <w:bidi/>
              <w:ind w:left="72" w:right="-108" w:hanging="72"/>
              <w:rPr>
                <w:rFonts w:asciiTheme="minorBidi" w:hAnsiTheme="minorBidi" w:cstheme="minorBidi"/>
                <w:b/>
                <w:szCs w:val="24"/>
              </w:rPr>
            </w:pPr>
            <w:r w:rsidRPr="003E4823">
              <w:rPr>
                <w:rFonts w:asciiTheme="minorBidi" w:eastAsia="Segoe UI" w:hAnsiTheme="minorBidi" w:cstheme="minorBidi"/>
                <w:b/>
                <w:bCs/>
                <w:sz w:val="22"/>
                <w:szCs w:val="22"/>
                <w:rtl/>
                <w:lang w:eastAsia="ar"/>
              </w:rPr>
              <w:t>نقاط القوة لدى الطالب</w:t>
            </w:r>
            <w:r w:rsidRPr="003E4823">
              <w:rPr>
                <w:rFonts w:asciiTheme="minorBidi" w:eastAsia="Segoe UI" w:hAnsiTheme="minorBidi" w:cstheme="minorBidi"/>
                <w:b/>
                <w:bCs/>
                <w:szCs w:val="24"/>
                <w:rtl/>
                <w:lang w:eastAsia="ar"/>
              </w:rPr>
              <w:t xml:space="preserve"> </w:t>
            </w:r>
            <w:r w:rsidRPr="003E4823">
              <w:rPr>
                <w:rFonts w:asciiTheme="minorBidi" w:eastAsia="Segoe UI" w:hAnsiTheme="minorBidi" w:cstheme="minorBidi"/>
                <w:i/>
                <w:iCs/>
                <w:sz w:val="18"/>
                <w:szCs w:val="18"/>
                <w:rtl/>
                <w:lang w:eastAsia="ar"/>
              </w:rPr>
              <w:t>(اذكر نقاط القوة السلوكية للطالب، مثل التفاعلات الإيجابية مع الموظفين، وتجاهل السلوك غير المناسب للأقران، وتقبل المسؤولية، إلخ.)</w:t>
            </w:r>
            <w:r w:rsidRPr="003E4823">
              <w:rPr>
                <w:rFonts w:asciiTheme="minorBidi" w:eastAsia="Segoe UI" w:hAnsiTheme="minorBidi" w:cstheme="minorBidi"/>
                <w:sz w:val="18"/>
                <w:szCs w:val="18"/>
                <w:rtl/>
                <w:lang w:eastAsia="ar"/>
              </w:rPr>
              <w:t>:</w:t>
            </w:r>
          </w:p>
        </w:tc>
      </w:tr>
      <w:tr w:rsidR="00761381" w:rsidRPr="003E4823" w:rsidTr="003054B2">
        <w:trPr>
          <w:trHeight w:val="1467"/>
        </w:trPr>
        <w:tc>
          <w:tcPr>
            <w:tcW w:w="10260" w:type="dxa"/>
            <w:tcBorders>
              <w:top w:val="nil"/>
              <w:bottom w:val="single" w:sz="4" w:space="0" w:color="000000"/>
            </w:tcBorders>
          </w:tcPr>
          <w:p w:rsidR="00761381" w:rsidRPr="003E4823" w:rsidRDefault="00761381" w:rsidP="003054B2">
            <w:pPr>
              <w:bidi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761381" w:rsidRPr="003E4823" w:rsidTr="003054B2">
        <w:trPr>
          <w:trHeight w:val="120"/>
        </w:trPr>
        <w:tc>
          <w:tcPr>
            <w:tcW w:w="10260" w:type="dxa"/>
            <w:tcBorders>
              <w:bottom w:val="nil"/>
            </w:tcBorders>
          </w:tcPr>
          <w:p w:rsidR="00761381" w:rsidRPr="003E4823" w:rsidRDefault="00761381" w:rsidP="003054B2">
            <w:pPr>
              <w:bidi/>
              <w:rPr>
                <w:rFonts w:asciiTheme="minorBidi" w:hAnsiTheme="minorBidi" w:cstheme="minorBidi"/>
                <w:sz w:val="22"/>
                <w:szCs w:val="22"/>
              </w:rPr>
            </w:pPr>
            <w:r w:rsidRPr="003E4823">
              <w:rPr>
                <w:rFonts w:asciiTheme="minorBidi" w:eastAsia="Segoe UI" w:hAnsiTheme="minorBidi" w:cstheme="minorBidi"/>
                <w:b/>
                <w:bCs/>
                <w:sz w:val="22"/>
                <w:szCs w:val="22"/>
                <w:rtl/>
                <w:lang w:eastAsia="ar"/>
              </w:rPr>
              <w:t>وصف السلوك</w:t>
            </w:r>
            <w:r w:rsidRPr="003E4823">
              <w:rPr>
                <w:rFonts w:asciiTheme="minorBidi" w:eastAsia="Segoe UI" w:hAnsiTheme="minorBidi" w:cstheme="minorBidi"/>
                <w:i/>
                <w:iCs/>
                <w:sz w:val="18"/>
                <w:szCs w:val="18"/>
                <w:rtl/>
                <w:lang w:eastAsia="ar"/>
              </w:rPr>
              <w:t>(اذكر وصفًا لمعدل تكرار ومدة وشدة السلوك (السلوكيات):</w:t>
            </w:r>
          </w:p>
        </w:tc>
      </w:tr>
      <w:tr w:rsidR="00761381" w:rsidRPr="003E4823" w:rsidTr="003054B2">
        <w:trPr>
          <w:trHeight w:val="1872"/>
        </w:trPr>
        <w:tc>
          <w:tcPr>
            <w:tcW w:w="10260" w:type="dxa"/>
            <w:tcBorders>
              <w:top w:val="nil"/>
              <w:bottom w:val="single" w:sz="4" w:space="0" w:color="000000"/>
            </w:tcBorders>
          </w:tcPr>
          <w:p w:rsidR="00761381" w:rsidRPr="003E4823" w:rsidRDefault="00761381" w:rsidP="003054B2">
            <w:pPr>
              <w:bidi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761381" w:rsidRPr="003E4823" w:rsidTr="003054B2">
        <w:trPr>
          <w:trHeight w:val="120"/>
        </w:trPr>
        <w:tc>
          <w:tcPr>
            <w:tcW w:w="10260" w:type="dxa"/>
            <w:tcBorders>
              <w:bottom w:val="nil"/>
            </w:tcBorders>
          </w:tcPr>
          <w:p w:rsidR="00761381" w:rsidRPr="003E4823" w:rsidRDefault="00761381" w:rsidP="003054B2">
            <w:pPr>
              <w:bidi/>
              <w:rPr>
                <w:rFonts w:asciiTheme="minorBidi" w:hAnsiTheme="minorBidi" w:cstheme="minorBidi"/>
                <w:sz w:val="22"/>
                <w:szCs w:val="22"/>
              </w:rPr>
            </w:pPr>
            <w:r w:rsidRPr="003E4823">
              <w:rPr>
                <w:rFonts w:asciiTheme="minorBidi" w:eastAsia="Segoe UI" w:hAnsiTheme="minorBidi" w:cstheme="minorBidi"/>
                <w:b/>
                <w:bCs/>
                <w:sz w:val="22"/>
                <w:szCs w:val="22"/>
                <w:rtl/>
                <w:lang w:eastAsia="ar"/>
              </w:rPr>
              <w:t>الإعداد (الإعدادات)</w:t>
            </w:r>
            <w:r w:rsidRPr="003E4823">
              <w:rPr>
                <w:rFonts w:asciiTheme="minorBidi" w:eastAsia="Segoe UI" w:hAnsiTheme="minorBidi" w:cstheme="minorBidi"/>
                <w:b/>
                <w:bCs/>
                <w:szCs w:val="24"/>
                <w:rtl/>
                <w:lang w:eastAsia="ar"/>
              </w:rPr>
              <w:t xml:space="preserve"> </w:t>
            </w:r>
            <w:r w:rsidRPr="003E4823">
              <w:rPr>
                <w:rFonts w:asciiTheme="minorBidi" w:eastAsia="Segoe UI" w:hAnsiTheme="minorBidi" w:cstheme="minorBidi"/>
                <w:i/>
                <w:iCs/>
                <w:sz w:val="18"/>
                <w:szCs w:val="18"/>
                <w:rtl/>
                <w:lang w:eastAsia="ar"/>
              </w:rPr>
              <w:t>(اذكر وصفًا للإعداد (الإعدادات) التي يحدث فيها السلوك، أي الإعداد المادي والوقت في اليوم والأشخاص المشاركين):</w:t>
            </w:r>
          </w:p>
        </w:tc>
      </w:tr>
      <w:tr w:rsidR="00761381" w:rsidRPr="003E4823" w:rsidTr="0017258C">
        <w:trPr>
          <w:trHeight w:val="1971"/>
        </w:trPr>
        <w:tc>
          <w:tcPr>
            <w:tcW w:w="10260" w:type="dxa"/>
            <w:tcBorders>
              <w:top w:val="nil"/>
              <w:bottom w:val="single" w:sz="4" w:space="0" w:color="000000"/>
            </w:tcBorders>
          </w:tcPr>
          <w:p w:rsidR="00761381" w:rsidRPr="003E4823" w:rsidRDefault="00761381" w:rsidP="003054B2">
            <w:pPr>
              <w:bidi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761381" w:rsidRPr="003E4823" w:rsidTr="003054B2">
        <w:trPr>
          <w:trHeight w:val="120"/>
        </w:trPr>
        <w:tc>
          <w:tcPr>
            <w:tcW w:w="10260" w:type="dxa"/>
            <w:tcBorders>
              <w:bottom w:val="nil"/>
            </w:tcBorders>
          </w:tcPr>
          <w:p w:rsidR="00761381" w:rsidRPr="003E4823" w:rsidRDefault="00761381" w:rsidP="003054B2">
            <w:pPr>
              <w:bidi/>
              <w:rPr>
                <w:rFonts w:asciiTheme="minorBidi" w:hAnsiTheme="minorBidi" w:cstheme="minorBidi"/>
                <w:sz w:val="22"/>
                <w:szCs w:val="22"/>
              </w:rPr>
            </w:pPr>
            <w:r w:rsidRPr="003E4823">
              <w:rPr>
                <w:rFonts w:asciiTheme="minorBidi" w:eastAsia="Segoe UI" w:hAnsiTheme="minorBidi" w:cstheme="minorBidi"/>
                <w:b/>
                <w:bCs/>
                <w:sz w:val="22"/>
                <w:szCs w:val="22"/>
                <w:rtl/>
                <w:lang w:eastAsia="ar"/>
              </w:rPr>
              <w:t>السابقة (السوابق)</w:t>
            </w:r>
            <w:r w:rsidRPr="003E4823">
              <w:rPr>
                <w:rFonts w:asciiTheme="minorBidi" w:eastAsia="Segoe UI" w:hAnsiTheme="minorBidi" w:cstheme="minorBidi"/>
                <w:b/>
                <w:bCs/>
                <w:szCs w:val="24"/>
                <w:rtl/>
                <w:lang w:eastAsia="ar"/>
              </w:rPr>
              <w:t xml:space="preserve"> </w:t>
            </w:r>
            <w:r w:rsidRPr="003E4823">
              <w:rPr>
                <w:rFonts w:asciiTheme="minorBidi" w:eastAsia="Segoe UI" w:hAnsiTheme="minorBidi" w:cstheme="minorBidi"/>
                <w:i/>
                <w:iCs/>
                <w:sz w:val="18"/>
                <w:szCs w:val="18"/>
                <w:rtl/>
                <w:lang w:eastAsia="ar"/>
              </w:rPr>
              <w:t>(اذكر وصفًا للأحداث ذات الصلة التي سبقت السلوك):</w:t>
            </w:r>
          </w:p>
        </w:tc>
      </w:tr>
      <w:tr w:rsidR="00761381" w:rsidRPr="003E4823" w:rsidTr="0017258C">
        <w:trPr>
          <w:trHeight w:val="1719"/>
        </w:trPr>
        <w:tc>
          <w:tcPr>
            <w:tcW w:w="10260" w:type="dxa"/>
            <w:tcBorders>
              <w:top w:val="nil"/>
              <w:bottom w:val="single" w:sz="4" w:space="0" w:color="000000"/>
            </w:tcBorders>
          </w:tcPr>
          <w:p w:rsidR="00380E06" w:rsidRPr="003E4823" w:rsidRDefault="00380E06" w:rsidP="003054B2">
            <w:pPr>
              <w:bidi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761381" w:rsidRPr="003E4823" w:rsidTr="004A7DCF">
        <w:trPr>
          <w:trHeight w:val="120"/>
        </w:trPr>
        <w:tc>
          <w:tcPr>
            <w:tcW w:w="10260" w:type="dxa"/>
            <w:tcBorders>
              <w:bottom w:val="nil"/>
            </w:tcBorders>
          </w:tcPr>
          <w:p w:rsidR="00761381" w:rsidRPr="003E4823" w:rsidRDefault="00761381" w:rsidP="004A7DCF">
            <w:pPr>
              <w:bidi/>
              <w:ind w:right="-108"/>
              <w:rPr>
                <w:rFonts w:asciiTheme="minorBidi" w:hAnsiTheme="minorBidi" w:cstheme="minorBidi"/>
                <w:sz w:val="22"/>
                <w:szCs w:val="22"/>
              </w:rPr>
            </w:pPr>
            <w:r w:rsidRPr="003E4823">
              <w:rPr>
                <w:rFonts w:asciiTheme="minorBidi" w:eastAsia="Segoe UI" w:hAnsiTheme="minorBidi" w:cstheme="minorBidi"/>
                <w:b/>
                <w:bCs/>
                <w:sz w:val="22"/>
                <w:szCs w:val="22"/>
                <w:rtl/>
                <w:lang w:eastAsia="ar"/>
              </w:rPr>
              <w:lastRenderedPageBreak/>
              <w:t xml:space="preserve">العواقب والأثر التربوي </w:t>
            </w:r>
            <w:r w:rsidRPr="003E4823">
              <w:rPr>
                <w:rFonts w:asciiTheme="minorBidi" w:eastAsia="Segoe UI" w:hAnsiTheme="minorBidi" w:cstheme="minorBidi"/>
                <w:i/>
                <w:iCs/>
                <w:sz w:val="18"/>
                <w:szCs w:val="18"/>
                <w:rtl/>
                <w:lang w:eastAsia="ar"/>
              </w:rPr>
              <w:t>(اذكر وصفًا لنتيجة السلوك (على سبيل المثال - الاستبعاد من الفصل، وعدم القدرة على إكمال الواجبات/الاختبارات، وما إلى ذلك)، والتأثير على الطالب والأقران والبيئة التعليمية):</w:t>
            </w:r>
          </w:p>
        </w:tc>
      </w:tr>
      <w:tr w:rsidR="00761381" w:rsidRPr="003E4823" w:rsidTr="003054B2">
        <w:trPr>
          <w:trHeight w:val="1458"/>
        </w:trPr>
        <w:tc>
          <w:tcPr>
            <w:tcW w:w="10260" w:type="dxa"/>
            <w:tcBorders>
              <w:top w:val="nil"/>
              <w:bottom w:val="single" w:sz="4" w:space="0" w:color="000000"/>
            </w:tcBorders>
          </w:tcPr>
          <w:p w:rsidR="00761381" w:rsidRPr="003E4823" w:rsidRDefault="00761381" w:rsidP="003054B2">
            <w:pPr>
              <w:bidi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761381" w:rsidRPr="003E4823" w:rsidTr="003054B2">
        <w:trPr>
          <w:trHeight w:val="120"/>
        </w:trPr>
        <w:tc>
          <w:tcPr>
            <w:tcW w:w="10260" w:type="dxa"/>
            <w:tcBorders>
              <w:bottom w:val="nil"/>
            </w:tcBorders>
          </w:tcPr>
          <w:p w:rsidR="00761381" w:rsidRPr="003E4823" w:rsidRDefault="00761381" w:rsidP="003054B2">
            <w:pPr>
              <w:bidi/>
              <w:rPr>
                <w:rFonts w:asciiTheme="minorBidi" w:hAnsiTheme="minorBidi" w:cstheme="minorBidi"/>
                <w:sz w:val="22"/>
                <w:szCs w:val="22"/>
              </w:rPr>
            </w:pPr>
            <w:r w:rsidRPr="003E4823">
              <w:rPr>
                <w:rFonts w:asciiTheme="minorBidi" w:eastAsia="Segoe UI" w:hAnsiTheme="minorBidi" w:cstheme="minorBidi"/>
                <w:b/>
                <w:bCs/>
                <w:sz w:val="22"/>
                <w:szCs w:val="22"/>
                <w:rtl/>
                <w:lang w:eastAsia="ar"/>
              </w:rPr>
              <w:t>المتغيرات المحتملة الأخرى</w:t>
            </w:r>
            <w:r w:rsidRPr="003E4823">
              <w:rPr>
                <w:rFonts w:asciiTheme="minorBidi" w:eastAsia="Segoe UI" w:hAnsiTheme="minorBidi" w:cstheme="minorBidi"/>
                <w:b/>
                <w:bCs/>
                <w:szCs w:val="24"/>
                <w:rtl/>
                <w:lang w:eastAsia="ar"/>
              </w:rPr>
              <w:t xml:space="preserve"> </w:t>
            </w:r>
            <w:r w:rsidRPr="003E4823">
              <w:rPr>
                <w:rFonts w:asciiTheme="minorBidi" w:eastAsia="Segoe UI" w:hAnsiTheme="minorBidi" w:cstheme="minorBidi"/>
                <w:i/>
                <w:iCs/>
                <w:sz w:val="18"/>
                <w:szCs w:val="18"/>
                <w:rtl/>
                <w:lang w:eastAsia="ar"/>
              </w:rPr>
              <w:t>(اذكر وصفًا لأي عوامل/متغيرات أخرى قد تؤثر على السلوك، مثل الدواء والطقس والنظام الغذائي والنوم وإساءة استخدام المواد والحضور والعوامل الاجتماعية، إلخ):</w:t>
            </w:r>
          </w:p>
        </w:tc>
      </w:tr>
      <w:tr w:rsidR="00761381" w:rsidRPr="003E4823" w:rsidTr="003054B2">
        <w:trPr>
          <w:trHeight w:val="1602"/>
        </w:trPr>
        <w:tc>
          <w:tcPr>
            <w:tcW w:w="10260" w:type="dxa"/>
            <w:tcBorders>
              <w:top w:val="nil"/>
              <w:bottom w:val="single" w:sz="4" w:space="0" w:color="000000"/>
            </w:tcBorders>
          </w:tcPr>
          <w:p w:rsidR="00761381" w:rsidRPr="003E4823" w:rsidRDefault="00761381" w:rsidP="003054B2">
            <w:pPr>
              <w:bidi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761381" w:rsidRPr="003E4823" w:rsidTr="003054B2">
        <w:trPr>
          <w:trHeight w:val="120"/>
        </w:trPr>
        <w:tc>
          <w:tcPr>
            <w:tcW w:w="10260" w:type="dxa"/>
            <w:tcBorders>
              <w:bottom w:val="nil"/>
            </w:tcBorders>
          </w:tcPr>
          <w:p w:rsidR="00761381" w:rsidRPr="003E4823" w:rsidRDefault="00761381" w:rsidP="003054B2">
            <w:pPr>
              <w:bidi/>
              <w:rPr>
                <w:rFonts w:asciiTheme="minorBidi" w:hAnsiTheme="minorBidi" w:cstheme="minorBidi"/>
                <w:sz w:val="22"/>
                <w:szCs w:val="22"/>
              </w:rPr>
            </w:pPr>
            <w:r w:rsidRPr="003E4823">
              <w:rPr>
                <w:rFonts w:asciiTheme="minorBidi" w:eastAsia="Segoe UI" w:hAnsiTheme="minorBidi" w:cstheme="minorBidi"/>
                <w:b/>
                <w:bCs/>
                <w:sz w:val="22"/>
                <w:szCs w:val="22"/>
                <w:rtl/>
                <w:lang w:eastAsia="ar"/>
              </w:rPr>
              <w:t>التدخلات السابقة</w:t>
            </w:r>
            <w:r w:rsidRPr="003E4823">
              <w:rPr>
                <w:rFonts w:asciiTheme="minorBidi" w:eastAsia="Segoe UI" w:hAnsiTheme="minorBidi" w:cstheme="minorBidi"/>
                <w:b/>
                <w:bCs/>
                <w:szCs w:val="24"/>
                <w:rtl/>
                <w:lang w:eastAsia="ar"/>
              </w:rPr>
              <w:t xml:space="preserve"> </w:t>
            </w:r>
            <w:r w:rsidRPr="003E4823">
              <w:rPr>
                <w:rFonts w:asciiTheme="minorBidi" w:eastAsia="Segoe UI" w:hAnsiTheme="minorBidi" w:cstheme="minorBidi"/>
                <w:i/>
                <w:iCs/>
                <w:sz w:val="18"/>
                <w:szCs w:val="18"/>
                <w:rtl/>
                <w:lang w:eastAsia="ar"/>
              </w:rPr>
              <w:t>(اذكر وصفًا للتدخلات السلوكية التي تم تنفيذها في الماضي، بما في ذلك تاريخ (تواريخ) التنفيذ، وطول التدخل، وتأثير التدخل على سلوك الطالب، إلخ.  أرفق ملخص البيانات، إذا كان ذلك ملائمًا):</w:t>
            </w:r>
          </w:p>
        </w:tc>
      </w:tr>
      <w:tr w:rsidR="00761381" w:rsidRPr="003E4823" w:rsidTr="003054B2">
        <w:trPr>
          <w:trHeight w:val="2007"/>
        </w:trPr>
        <w:tc>
          <w:tcPr>
            <w:tcW w:w="10260" w:type="dxa"/>
            <w:tcBorders>
              <w:top w:val="nil"/>
              <w:bottom w:val="single" w:sz="4" w:space="0" w:color="000000"/>
            </w:tcBorders>
          </w:tcPr>
          <w:p w:rsidR="00761381" w:rsidRPr="003E4823" w:rsidRDefault="00761381" w:rsidP="003054B2">
            <w:pPr>
              <w:bidi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761381" w:rsidRPr="003E4823" w:rsidTr="003054B2">
        <w:trPr>
          <w:trHeight w:val="701"/>
        </w:trPr>
        <w:tc>
          <w:tcPr>
            <w:tcW w:w="10260" w:type="dxa"/>
            <w:tcBorders>
              <w:bottom w:val="nil"/>
            </w:tcBorders>
          </w:tcPr>
          <w:p w:rsidR="00761381" w:rsidRPr="003E4823" w:rsidRDefault="00761381" w:rsidP="003054B2">
            <w:pPr>
              <w:bidi/>
              <w:rPr>
                <w:rFonts w:asciiTheme="minorBidi" w:hAnsiTheme="minorBidi" w:cstheme="minorBidi"/>
                <w:sz w:val="22"/>
                <w:szCs w:val="22"/>
              </w:rPr>
            </w:pPr>
            <w:r w:rsidRPr="003E4823">
              <w:rPr>
                <w:rFonts w:asciiTheme="minorBidi" w:eastAsia="Segoe UI" w:hAnsiTheme="minorBidi" w:cstheme="minorBidi"/>
                <w:b/>
                <w:bCs/>
                <w:sz w:val="22"/>
                <w:szCs w:val="22"/>
                <w:rtl/>
                <w:lang w:eastAsia="ar"/>
              </w:rPr>
              <w:t>فرضية الوظيفة السلوكية</w:t>
            </w:r>
            <w:r w:rsidRPr="003E4823">
              <w:rPr>
                <w:rFonts w:asciiTheme="minorBidi" w:eastAsia="Segoe UI" w:hAnsiTheme="minorBidi" w:cstheme="minorBidi"/>
                <w:b/>
                <w:bCs/>
                <w:szCs w:val="24"/>
                <w:rtl/>
                <w:lang w:eastAsia="ar"/>
              </w:rPr>
              <w:t xml:space="preserve"> </w:t>
            </w:r>
            <w:r w:rsidRPr="003E4823">
              <w:rPr>
                <w:rFonts w:asciiTheme="minorBidi" w:eastAsia="Segoe UI" w:hAnsiTheme="minorBidi" w:cstheme="minorBidi"/>
                <w:i/>
                <w:iCs/>
                <w:sz w:val="18"/>
                <w:szCs w:val="18"/>
                <w:rtl/>
                <w:lang w:eastAsia="ar"/>
              </w:rPr>
              <w:t>(اذكر فرضية الفريق حول العلاقة بين السلوك والبيئة التي يحدث فيها - ما الوظيفة التي يخدمها هذا السلوك بالنسبة للطالب؟  ما الذي يحاول الطالب الحصول عليه؟  ماذا يحاول/تحاول تجنبه؟)</w:t>
            </w:r>
            <w:r w:rsidRPr="003E4823">
              <w:rPr>
                <w:rFonts w:asciiTheme="minorBidi" w:eastAsia="Segoe UI" w:hAnsiTheme="minorBidi" w:cstheme="minorBidi"/>
                <w:sz w:val="18"/>
                <w:szCs w:val="18"/>
                <w:rtl/>
                <w:lang w:eastAsia="ar"/>
              </w:rPr>
              <w:t>:</w:t>
            </w:r>
          </w:p>
        </w:tc>
      </w:tr>
      <w:tr w:rsidR="00761381" w:rsidRPr="003E4823" w:rsidTr="003054B2">
        <w:trPr>
          <w:trHeight w:val="1818"/>
        </w:trPr>
        <w:tc>
          <w:tcPr>
            <w:tcW w:w="10260" w:type="dxa"/>
            <w:tcBorders>
              <w:top w:val="nil"/>
              <w:bottom w:val="single" w:sz="4" w:space="0" w:color="000000"/>
            </w:tcBorders>
          </w:tcPr>
          <w:p w:rsidR="00761381" w:rsidRPr="003E4823" w:rsidRDefault="00761381" w:rsidP="003054B2">
            <w:pPr>
              <w:bidi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761381" w:rsidRPr="003E4823" w:rsidTr="003054B2">
        <w:trPr>
          <w:trHeight w:val="755"/>
        </w:trPr>
        <w:tc>
          <w:tcPr>
            <w:tcW w:w="10260" w:type="dxa"/>
            <w:tcBorders>
              <w:top w:val="single" w:sz="4" w:space="0" w:color="000000"/>
              <w:bottom w:val="nil"/>
            </w:tcBorders>
          </w:tcPr>
          <w:p w:rsidR="00761381" w:rsidRPr="003E4823" w:rsidRDefault="00761381" w:rsidP="003054B2">
            <w:pPr>
              <w:bidi/>
              <w:rPr>
                <w:rFonts w:asciiTheme="minorBidi" w:hAnsiTheme="minorBidi" w:cstheme="minorBidi"/>
                <w:sz w:val="22"/>
                <w:szCs w:val="22"/>
              </w:rPr>
            </w:pPr>
            <w:r w:rsidRPr="003E4823">
              <w:rPr>
                <w:rFonts w:asciiTheme="minorBidi" w:eastAsia="Segoe UI" w:hAnsiTheme="minorBidi" w:cstheme="minorBidi"/>
                <w:b/>
                <w:bCs/>
                <w:sz w:val="22"/>
                <w:szCs w:val="22"/>
                <w:rtl/>
                <w:lang w:eastAsia="ar"/>
              </w:rPr>
              <w:t>الملخص/التوصيات</w:t>
            </w:r>
            <w:r w:rsidRPr="003E4823">
              <w:rPr>
                <w:rFonts w:asciiTheme="minorBidi" w:eastAsia="Segoe UI" w:hAnsiTheme="minorBidi" w:cstheme="minorBidi"/>
                <w:b/>
                <w:bCs/>
                <w:szCs w:val="24"/>
                <w:rtl/>
                <w:lang w:eastAsia="ar"/>
              </w:rPr>
              <w:t xml:space="preserve"> </w:t>
            </w:r>
            <w:r w:rsidRPr="003E4823">
              <w:rPr>
                <w:rFonts w:asciiTheme="minorBidi" w:eastAsia="Segoe UI" w:hAnsiTheme="minorBidi" w:cstheme="minorBidi"/>
                <w:i/>
                <w:iCs/>
                <w:sz w:val="18"/>
                <w:szCs w:val="18"/>
                <w:rtl/>
                <w:lang w:eastAsia="ar"/>
              </w:rPr>
              <w:t>(قدم توصيات لمنع السلوك المستهدف ومهارات/سلوكيات بديلة لتدريسها، وتعزيزات للسلوكيات الإيجابية، إلخ)</w:t>
            </w:r>
            <w:r w:rsidRPr="003E4823">
              <w:rPr>
                <w:rFonts w:asciiTheme="minorBidi" w:eastAsia="Segoe UI" w:hAnsiTheme="minorBidi" w:cstheme="minorBidi"/>
                <w:sz w:val="18"/>
                <w:szCs w:val="18"/>
                <w:rtl/>
                <w:lang w:eastAsia="ar"/>
              </w:rPr>
              <w:t>:</w:t>
            </w:r>
          </w:p>
        </w:tc>
      </w:tr>
      <w:tr w:rsidR="00761381" w:rsidRPr="003E4823" w:rsidTr="003054B2">
        <w:trPr>
          <w:trHeight w:val="1980"/>
        </w:trPr>
        <w:tc>
          <w:tcPr>
            <w:tcW w:w="10260" w:type="dxa"/>
            <w:tcBorders>
              <w:top w:val="nil"/>
            </w:tcBorders>
          </w:tcPr>
          <w:p w:rsidR="00761381" w:rsidRPr="003E4823" w:rsidRDefault="00761381" w:rsidP="003054B2">
            <w:pPr>
              <w:bidi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:rsidR="003054B2" w:rsidRPr="003E4823" w:rsidRDefault="003054B2" w:rsidP="003054B2">
      <w:pPr>
        <w:pStyle w:val="MonthlyUpdateText"/>
        <w:bidi/>
        <w:spacing w:before="840" w:after="0"/>
        <w:rPr>
          <w:rFonts w:asciiTheme="minorBidi" w:hAnsiTheme="minorBidi" w:cstheme="minorBidi"/>
          <w:b/>
        </w:rPr>
      </w:pPr>
      <w:r w:rsidRPr="003E4823">
        <w:rPr>
          <w:rFonts w:asciiTheme="minorBidi" w:hAnsiTheme="minorBidi" w:cstheme="minorBidi"/>
          <w:noProof/>
          <w:sz w:val="18"/>
          <w:szCs w:val="18"/>
          <w:rtl/>
          <w:lang w:eastAsia="ar"/>
        </w:rPr>
        <w:drawing>
          <wp:inline distT="0" distB="0" distL="0" distR="0" wp14:anchorId="19D6D177" wp14:editId="612E8105">
            <wp:extent cx="571500" cy="199159"/>
            <wp:effectExtent l="0" t="0" r="0" b="0"/>
            <wp:docPr id="2" name="Picture 6" descr="Creative Commons Licens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reative Commons Licens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29" cy="20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823">
        <w:rPr>
          <w:rFonts w:asciiTheme="minorBidi" w:hAnsiTheme="minorBidi" w:cstheme="minorBidi"/>
          <w:rtl/>
          <w:lang w:eastAsia="ar"/>
        </w:rPr>
        <w:t xml:space="preserve"> </w:t>
      </w:r>
      <w:r w:rsidRPr="003E4823">
        <w:rPr>
          <w:rFonts w:asciiTheme="minorBidi" w:hAnsiTheme="minorBidi" w:cstheme="minorBidi"/>
          <w:sz w:val="18"/>
          <w:szCs w:val="18"/>
          <w:rtl/>
          <w:lang w:eastAsia="ar"/>
        </w:rPr>
        <w:t>التقييم السلوكي الوظيفي (</w:t>
      </w:r>
      <w:r w:rsidRPr="003E4823">
        <w:rPr>
          <w:rFonts w:asciiTheme="minorBidi" w:hAnsiTheme="minorBidi" w:cstheme="minorBidi"/>
          <w:sz w:val="18"/>
          <w:szCs w:val="18"/>
          <w:lang w:eastAsia="ar"/>
        </w:rPr>
        <w:t>FBA</w:t>
      </w:r>
      <w:r w:rsidRPr="003E4823">
        <w:rPr>
          <w:rFonts w:asciiTheme="minorBidi" w:hAnsiTheme="minorBidi" w:cstheme="minorBidi"/>
          <w:sz w:val="18"/>
          <w:szCs w:val="18"/>
          <w:rtl/>
          <w:lang w:eastAsia="ar"/>
        </w:rPr>
        <w:t xml:space="preserve">) المقدمة من مكتب </w:t>
      </w:r>
      <w:hyperlink r:id="rId8" w:history="1">
        <w:r w:rsidRPr="003E4823">
          <w:rPr>
            <w:rStyle w:val="Hyperlink"/>
            <w:rFonts w:asciiTheme="minorBidi" w:eastAsia="Times" w:hAnsiTheme="minorBidi" w:cstheme="minorBidi"/>
            <w:sz w:val="18"/>
            <w:szCs w:val="18"/>
            <w:rtl/>
            <w:lang w:eastAsia="ar"/>
          </w:rPr>
          <w:t>مراقب التعليم العام (</w:t>
        </w:r>
        <w:r w:rsidRPr="003E4823">
          <w:rPr>
            <w:rStyle w:val="Hyperlink"/>
            <w:rFonts w:asciiTheme="minorBidi" w:eastAsia="Times" w:hAnsiTheme="minorBidi" w:cstheme="minorBidi"/>
            <w:sz w:val="18"/>
            <w:szCs w:val="18"/>
            <w:lang w:eastAsia="ar"/>
          </w:rPr>
          <w:t>Office of Superintendent of Public Instruction</w:t>
        </w:r>
        <w:r w:rsidRPr="003E4823">
          <w:rPr>
            <w:rStyle w:val="Hyperlink"/>
            <w:rFonts w:asciiTheme="minorBidi" w:eastAsia="Times" w:hAnsiTheme="minorBidi" w:cstheme="minorBidi"/>
            <w:sz w:val="18"/>
            <w:szCs w:val="18"/>
            <w:rtl/>
            <w:lang w:eastAsia="ar"/>
          </w:rPr>
          <w:t>)</w:t>
        </w:r>
      </w:hyperlink>
      <w:r w:rsidRPr="003E4823">
        <w:rPr>
          <w:rFonts w:asciiTheme="minorBidi" w:hAnsiTheme="minorBidi" w:cstheme="minorBidi"/>
          <w:sz w:val="18"/>
          <w:szCs w:val="18"/>
          <w:rtl/>
          <w:lang w:eastAsia="ar"/>
        </w:rPr>
        <w:t xml:space="preserve"> </w:t>
      </w:r>
      <w:r w:rsidR="003E4823">
        <w:rPr>
          <w:rFonts w:asciiTheme="minorBidi" w:hAnsiTheme="minorBidi" w:cstheme="minorBidi"/>
          <w:sz w:val="18"/>
          <w:szCs w:val="18"/>
          <w:lang w:eastAsia="ar"/>
        </w:rPr>
        <w:br/>
      </w:r>
      <w:r w:rsidRPr="003E4823">
        <w:rPr>
          <w:rFonts w:asciiTheme="minorBidi" w:hAnsiTheme="minorBidi" w:cstheme="minorBidi"/>
          <w:sz w:val="18"/>
          <w:szCs w:val="18"/>
          <w:rtl/>
          <w:lang w:eastAsia="ar"/>
        </w:rPr>
        <w:t xml:space="preserve">مرخصة بموجب </w:t>
      </w:r>
      <w:hyperlink r:id="rId9" w:history="1">
        <w:r w:rsidRPr="003E4823">
          <w:rPr>
            <w:rStyle w:val="Hyperlink"/>
            <w:rFonts w:asciiTheme="minorBidi" w:eastAsia="Times" w:hAnsiTheme="minorBidi" w:cstheme="minorBidi"/>
            <w:sz w:val="18"/>
            <w:szCs w:val="18"/>
            <w:rtl/>
            <w:lang w:eastAsia="ar"/>
          </w:rPr>
          <w:t>الرخصة الدولية للمشاع الإبداعي رقم 4.0 (</w:t>
        </w:r>
        <w:r w:rsidRPr="003E4823">
          <w:rPr>
            <w:rStyle w:val="Hyperlink"/>
            <w:rFonts w:asciiTheme="minorBidi" w:eastAsia="Times" w:hAnsiTheme="minorBidi" w:cstheme="minorBidi"/>
            <w:sz w:val="18"/>
            <w:szCs w:val="18"/>
            <w:lang w:eastAsia="ar"/>
          </w:rPr>
          <w:t>Creative Commons Attribution 4.0 International License</w:t>
        </w:r>
        <w:r w:rsidRPr="003E4823">
          <w:rPr>
            <w:rStyle w:val="Hyperlink"/>
            <w:rFonts w:asciiTheme="minorBidi" w:eastAsia="Times" w:hAnsiTheme="minorBidi" w:cstheme="minorBidi"/>
            <w:sz w:val="18"/>
            <w:szCs w:val="18"/>
            <w:rtl/>
            <w:lang w:eastAsia="ar"/>
          </w:rPr>
          <w:t>)</w:t>
        </w:r>
      </w:hyperlink>
      <w:r w:rsidRPr="003E4823">
        <w:rPr>
          <w:rFonts w:asciiTheme="minorBidi" w:hAnsiTheme="minorBidi" w:cstheme="minorBidi"/>
          <w:sz w:val="18"/>
          <w:szCs w:val="18"/>
          <w:rtl/>
          <w:lang w:eastAsia="ar"/>
        </w:rPr>
        <w:t>.</w:t>
      </w:r>
    </w:p>
    <w:sectPr w:rsidR="003054B2" w:rsidRPr="003E4823" w:rsidSect="00FA0DDC">
      <w:footerReference w:type="default" r:id="rId10"/>
      <w:pgSz w:w="12240" w:h="15840" w:code="1"/>
      <w:pgMar w:top="900" w:right="1152" w:bottom="1152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AE2" w:rsidRDefault="00E64C78">
      <w:r>
        <w:separator/>
      </w:r>
    </w:p>
  </w:endnote>
  <w:endnote w:type="continuationSeparator" w:id="0">
    <w:p w:rsidR="00B65AE2" w:rsidRDefault="00E64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9FC" w:rsidRPr="003E4823" w:rsidRDefault="003054B2" w:rsidP="003054B2">
    <w:pPr>
      <w:pStyle w:val="Footer"/>
      <w:bidi/>
      <w:rPr>
        <w:rFonts w:asciiTheme="minorBidi" w:hAnsiTheme="minorBidi" w:cstheme="minorBidi"/>
        <w:sz w:val="18"/>
        <w:szCs w:val="18"/>
      </w:rPr>
    </w:pPr>
    <w:r w:rsidRPr="003E4823">
      <w:rPr>
        <w:rFonts w:asciiTheme="minorBidi" w:eastAsia="Segoe UI" w:hAnsiTheme="minorBidi" w:cstheme="minorBidi"/>
        <w:sz w:val="18"/>
        <w:szCs w:val="18"/>
        <w:rtl/>
        <w:lang w:eastAsia="ar"/>
      </w:rPr>
      <w:t xml:space="preserve">الاستمارة </w:t>
    </w:r>
    <w:r w:rsidR="0017258C">
      <w:rPr>
        <w:rFonts w:asciiTheme="minorBidi" w:eastAsia="Segoe UI" w:hAnsiTheme="minorBidi" w:cstheme="minorBidi"/>
        <w:sz w:val="18"/>
        <w:szCs w:val="18"/>
        <w:lang w:eastAsia="ar"/>
      </w:rPr>
      <w:t>7a</w:t>
    </w:r>
    <w:r w:rsidRPr="003E4823">
      <w:rPr>
        <w:rFonts w:asciiTheme="minorBidi" w:eastAsia="Segoe UI" w:hAnsiTheme="minorBidi" w:cstheme="minorBidi"/>
        <w:sz w:val="18"/>
        <w:szCs w:val="18"/>
        <w:rtl/>
        <w:lang w:eastAsia="ar"/>
      </w:rPr>
      <w:t xml:space="preserve"> - التقييم السلوكي الوظيفي </w:t>
    </w:r>
    <w:r w:rsidRPr="003E4823">
      <w:rPr>
        <w:rFonts w:asciiTheme="minorBidi" w:eastAsia="Segoe UI" w:hAnsiTheme="minorBidi" w:cstheme="minorBidi"/>
        <w:sz w:val="18"/>
        <w:szCs w:val="18"/>
        <w:rtl/>
        <w:lang w:eastAsia="ar"/>
      </w:rPr>
      <w:ptab w:relativeTo="margin" w:alignment="center" w:leader="none"/>
    </w:r>
    <w:r w:rsidRPr="003E4823">
      <w:rPr>
        <w:rFonts w:asciiTheme="minorBidi" w:eastAsia="Segoe UI" w:hAnsiTheme="minorBidi" w:cstheme="minorBidi"/>
        <w:sz w:val="18"/>
        <w:szCs w:val="18"/>
        <w:rtl/>
        <w:lang w:eastAsia="ar"/>
      </w:rPr>
      <w:t xml:space="preserve">الصفحة </w:t>
    </w:r>
    <w:r w:rsidRPr="003E4823">
      <w:rPr>
        <w:rFonts w:asciiTheme="minorBidi" w:eastAsia="Segoe UI" w:hAnsiTheme="minorBidi" w:cstheme="minorBidi"/>
        <w:sz w:val="18"/>
        <w:szCs w:val="18"/>
        <w:rtl/>
        <w:lang w:eastAsia="ar"/>
      </w:rPr>
      <w:fldChar w:fldCharType="begin"/>
    </w:r>
    <w:r w:rsidRPr="003E4823">
      <w:rPr>
        <w:rFonts w:asciiTheme="minorBidi" w:eastAsia="Segoe UI" w:hAnsiTheme="minorBidi" w:cstheme="minorBidi"/>
        <w:sz w:val="18"/>
        <w:szCs w:val="18"/>
        <w:rtl/>
        <w:lang w:eastAsia="ar"/>
      </w:rPr>
      <w:instrText xml:space="preserve"> PAGE   \* MERGEFORMAT </w:instrText>
    </w:r>
    <w:r w:rsidRPr="003E4823">
      <w:rPr>
        <w:rFonts w:asciiTheme="minorBidi" w:eastAsia="Segoe UI" w:hAnsiTheme="minorBidi" w:cstheme="minorBidi"/>
        <w:sz w:val="18"/>
        <w:szCs w:val="18"/>
        <w:rtl/>
        <w:lang w:eastAsia="ar"/>
      </w:rPr>
      <w:fldChar w:fldCharType="separate"/>
    </w:r>
    <w:r w:rsidR="00480A27">
      <w:rPr>
        <w:rFonts w:asciiTheme="minorBidi" w:eastAsia="Segoe UI" w:hAnsiTheme="minorBidi" w:cstheme="minorBidi"/>
        <w:noProof/>
        <w:sz w:val="18"/>
        <w:szCs w:val="18"/>
        <w:rtl/>
        <w:lang w:eastAsia="ar"/>
      </w:rPr>
      <w:t>1</w:t>
    </w:r>
    <w:r w:rsidRPr="003E4823">
      <w:rPr>
        <w:rFonts w:asciiTheme="minorBidi" w:eastAsia="Segoe UI" w:hAnsiTheme="minorBidi" w:cstheme="minorBidi"/>
        <w:noProof/>
        <w:sz w:val="18"/>
        <w:szCs w:val="18"/>
        <w:rtl/>
        <w:lang w:eastAsia="ar"/>
      </w:rPr>
      <w:fldChar w:fldCharType="end"/>
    </w:r>
    <w:r w:rsidRPr="003E4823">
      <w:rPr>
        <w:rFonts w:asciiTheme="minorBidi" w:eastAsia="Segoe UI" w:hAnsiTheme="minorBidi" w:cstheme="minorBidi"/>
        <w:sz w:val="18"/>
        <w:szCs w:val="18"/>
        <w:rtl/>
        <w:lang w:eastAsia="ar"/>
      </w:rPr>
      <w:ptab w:relativeTo="margin" w:alignment="right" w:leader="none"/>
    </w:r>
    <w:r w:rsidRPr="003E4823">
      <w:rPr>
        <w:rFonts w:asciiTheme="minorBidi" w:eastAsia="Segoe UI" w:hAnsiTheme="minorBidi" w:cstheme="minorBidi"/>
        <w:sz w:val="18"/>
        <w:szCs w:val="18"/>
        <w:rtl/>
        <w:lang w:eastAsia="ar"/>
      </w:rPr>
      <w:t xml:space="preserve">أغسطس 2008 (المراجعة </w:t>
    </w:r>
    <w:r w:rsidR="00C54D55">
      <w:rPr>
        <w:rFonts w:asciiTheme="minorBidi" w:eastAsia="Segoe UI" w:hAnsiTheme="minorBidi" w:cstheme="minorBidi"/>
        <w:sz w:val="18"/>
        <w:szCs w:val="18"/>
        <w:lang w:eastAsia="ar"/>
      </w:rPr>
      <w:t>2018/8</w:t>
    </w:r>
    <w:r w:rsidRPr="003E4823">
      <w:rPr>
        <w:rFonts w:asciiTheme="minorBidi" w:eastAsia="Segoe UI" w:hAnsiTheme="minorBidi" w:cstheme="minorBidi"/>
        <w:sz w:val="18"/>
        <w:szCs w:val="18"/>
        <w:rtl/>
        <w:lang w:eastAsia="a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AE2" w:rsidRDefault="00E64C78">
      <w:r>
        <w:separator/>
      </w:r>
    </w:p>
  </w:footnote>
  <w:footnote w:type="continuationSeparator" w:id="0">
    <w:p w:rsidR="00B65AE2" w:rsidRDefault="00E64C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381"/>
    <w:rsid w:val="0017258C"/>
    <w:rsid w:val="003054B2"/>
    <w:rsid w:val="00321606"/>
    <w:rsid w:val="00380E06"/>
    <w:rsid w:val="003E4823"/>
    <w:rsid w:val="00480A27"/>
    <w:rsid w:val="005C35C7"/>
    <w:rsid w:val="005F6CB9"/>
    <w:rsid w:val="007001E1"/>
    <w:rsid w:val="00761381"/>
    <w:rsid w:val="007C320D"/>
    <w:rsid w:val="0080145E"/>
    <w:rsid w:val="00A466A8"/>
    <w:rsid w:val="00B40B96"/>
    <w:rsid w:val="00B65AE2"/>
    <w:rsid w:val="00C54D55"/>
    <w:rsid w:val="00DE4F98"/>
    <w:rsid w:val="00E64C78"/>
    <w:rsid w:val="00F471B0"/>
    <w:rsid w:val="00FA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412C9B-3616-49A5-B2B1-2AA5EBF8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US" w:eastAsia="ar-S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1381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next w:val="Normal"/>
    <w:link w:val="Heading1Char"/>
    <w:unhideWhenUsed/>
    <w:qFormat/>
    <w:rsid w:val="00F471B0"/>
    <w:pPr>
      <w:keepNext/>
      <w:keepLines/>
      <w:spacing w:after="189" w:line="240" w:lineRule="auto"/>
      <w:ind w:left="-5" w:right="-15" w:hanging="10"/>
      <w:outlineLvl w:val="0"/>
    </w:pPr>
    <w:rPr>
      <w:rFonts w:ascii="Verdana" w:hAnsi="Verdana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471B0"/>
    <w:pPr>
      <w:ind w:left="-5" w:right="-15" w:hanging="10"/>
      <w:contextualSpacing/>
    </w:pPr>
    <w:rPr>
      <w:rFonts w:ascii="Verdana" w:eastAsiaTheme="majorEastAsia" w:hAnsi="Verdana" w:cstheme="majorBidi"/>
      <w:color w:val="000000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1B0"/>
    <w:rPr>
      <w:rFonts w:ascii="Verdana" w:eastAsiaTheme="majorEastAsia" w:hAnsi="Verdana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link w:val="Heading1"/>
    <w:uiPriority w:val="9"/>
    <w:rsid w:val="00F471B0"/>
    <w:rPr>
      <w:rFonts w:ascii="Verdana" w:eastAsia="Calibri" w:hAnsi="Verdana" w:cs="Calibri"/>
      <w:b/>
      <w:color w:val="000000"/>
      <w:sz w:val="24"/>
    </w:rPr>
  </w:style>
  <w:style w:type="paragraph" w:styleId="BodyText">
    <w:name w:val="Body Text"/>
    <w:basedOn w:val="Normal"/>
    <w:link w:val="BodyTextChar"/>
    <w:rsid w:val="00761381"/>
    <w:pPr>
      <w:jc w:val="right"/>
    </w:pPr>
    <w:rPr>
      <w:rFonts w:ascii="Arial" w:hAnsi="Arial"/>
      <w:b/>
      <w:sz w:val="48"/>
    </w:rPr>
  </w:style>
  <w:style w:type="character" w:customStyle="1" w:styleId="BodyTextChar">
    <w:name w:val="Body Text Char"/>
    <w:basedOn w:val="DefaultParagraphFont"/>
    <w:link w:val="BodyText"/>
    <w:rsid w:val="00761381"/>
    <w:rPr>
      <w:rFonts w:ascii="Arial" w:eastAsia="Times" w:hAnsi="Arial" w:cs="Times New Roman"/>
      <w:b/>
      <w:sz w:val="48"/>
      <w:szCs w:val="20"/>
    </w:rPr>
  </w:style>
  <w:style w:type="paragraph" w:styleId="Footer">
    <w:name w:val="footer"/>
    <w:basedOn w:val="Normal"/>
    <w:link w:val="FooterChar"/>
    <w:uiPriority w:val="99"/>
    <w:unhideWhenUsed/>
    <w:rsid w:val="007613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1381"/>
    <w:rPr>
      <w:rFonts w:ascii="Times" w:eastAsia="Times" w:hAnsi="Times" w:cs="Times New Roman"/>
      <w:sz w:val="24"/>
      <w:szCs w:val="20"/>
    </w:rPr>
  </w:style>
  <w:style w:type="character" w:styleId="PageNumber">
    <w:name w:val="page number"/>
    <w:basedOn w:val="DefaultParagraphFont"/>
    <w:rsid w:val="00761381"/>
  </w:style>
  <w:style w:type="paragraph" w:styleId="Header">
    <w:name w:val="header"/>
    <w:basedOn w:val="Normal"/>
    <w:link w:val="HeaderChar"/>
    <w:uiPriority w:val="99"/>
    <w:unhideWhenUsed/>
    <w:rsid w:val="00E64C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C78"/>
    <w:rPr>
      <w:rFonts w:ascii="Times" w:eastAsia="Times" w:hAnsi="Times" w:cs="Times New Roman"/>
      <w:sz w:val="24"/>
      <w:szCs w:val="20"/>
    </w:rPr>
  </w:style>
  <w:style w:type="character" w:styleId="Hyperlink">
    <w:name w:val="Hyperlink"/>
    <w:rsid w:val="003054B2"/>
    <w:rPr>
      <w:color w:val="0000FF"/>
      <w:u w:val="single"/>
    </w:rPr>
  </w:style>
  <w:style w:type="paragraph" w:customStyle="1" w:styleId="MonthlyUpdateText">
    <w:name w:val="Monthly Update Text"/>
    <w:qFormat/>
    <w:rsid w:val="003054B2"/>
    <w:pPr>
      <w:spacing w:after="200" w:line="240" w:lineRule="auto"/>
    </w:pPr>
    <w:rPr>
      <w:rFonts w:ascii="Segoe UI" w:eastAsia="Times New Roman" w:hAnsi="Segoe UI" w:cs="Calibri"/>
      <w:kern w:val="28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12.wa.us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reativecommons.org/licenses/by/4.0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creativecommons.org/licenses/by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استمارة تقييم السلوك الوظيفي (FBA)</vt:lpstr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استمارة تقييم السلوك الوظيفي (FBA)</dc:title>
  <dc:subject/>
  <dc:creator>OSPI, Special Education</dc:creator>
  <cp:keywords>التربية الخاصة، استمارة نموذجية</cp:keywords>
  <dc:description/>
  <cp:lastModifiedBy>Dynamic Language</cp:lastModifiedBy>
  <cp:revision>3</cp:revision>
  <dcterms:created xsi:type="dcterms:W3CDTF">2019-05-20T20:46:00Z</dcterms:created>
  <dcterms:modified xsi:type="dcterms:W3CDTF">2019-05-22T21:48:00Z</dcterms:modified>
</cp:coreProperties>
</file>